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2481" w14:textId="1A2BE1B9" w:rsidR="00025533" w:rsidRDefault="00025533" w:rsidP="00025533">
      <w:pPr>
        <w:pStyle w:val="CRCoverPage"/>
        <w:tabs>
          <w:tab w:val="right" w:pos="9639"/>
        </w:tabs>
        <w:spacing w:after="0"/>
        <w:rPr>
          <w:rFonts w:cs="Arial"/>
          <w:b/>
          <w:i/>
          <w:noProof/>
          <w:sz w:val="24"/>
          <w:szCs w:val="24"/>
        </w:rPr>
      </w:pPr>
      <w:bookmarkStart w:id="0" w:name="_Hlk205988685"/>
      <w:bookmarkEnd w:id="0"/>
      <w:r>
        <w:rPr>
          <w:rFonts w:cs="Arial"/>
          <w:b/>
          <w:noProof/>
          <w:sz w:val="24"/>
          <w:szCs w:val="24"/>
        </w:rPr>
        <w:t>3GPP TSG-</w:t>
      </w:r>
      <w:r>
        <w:rPr>
          <w:rFonts w:cs="Arial"/>
          <w:sz w:val="24"/>
          <w:szCs w:val="24"/>
        </w:rPr>
        <w:fldChar w:fldCharType="begin"/>
      </w:r>
      <w:r>
        <w:rPr>
          <w:rFonts w:cs="Arial"/>
          <w:sz w:val="24"/>
          <w:szCs w:val="24"/>
        </w:rPr>
        <w:instrText xml:space="preserve"> DOCPROPERTY  TSG/WGRef  \* MERGEFORMAT </w:instrText>
      </w:r>
      <w:r>
        <w:rPr>
          <w:rFonts w:cs="Arial"/>
          <w:sz w:val="24"/>
          <w:szCs w:val="24"/>
        </w:rPr>
        <w:fldChar w:fldCharType="separate"/>
      </w:r>
      <w:r>
        <w:rPr>
          <w:rFonts w:cs="Arial"/>
          <w:b/>
          <w:noProof/>
          <w:sz w:val="24"/>
          <w:szCs w:val="24"/>
        </w:rPr>
        <w:t>RAN WG4</w:t>
      </w:r>
      <w:r>
        <w:rPr>
          <w:rFonts w:cs="Arial"/>
          <w:b/>
          <w:noProof/>
          <w:sz w:val="24"/>
          <w:szCs w:val="24"/>
        </w:rPr>
        <w:fldChar w:fldCharType="end"/>
      </w:r>
      <w:r>
        <w:rPr>
          <w:rFonts w:cs="Arial"/>
          <w:b/>
          <w:noProof/>
          <w:sz w:val="24"/>
          <w:szCs w:val="24"/>
        </w:rPr>
        <w:t xml:space="preserve"> Meeting #</w:t>
      </w:r>
      <w:r>
        <w:rPr>
          <w:rFonts w:cs="Arial"/>
          <w:sz w:val="24"/>
          <w:szCs w:val="24"/>
        </w:rPr>
        <w:fldChar w:fldCharType="begin"/>
      </w:r>
      <w:r>
        <w:rPr>
          <w:rFonts w:cs="Arial"/>
          <w:sz w:val="24"/>
          <w:szCs w:val="24"/>
        </w:rPr>
        <w:instrText xml:space="preserve"> DOCPROPERTY  MtgSeq  \* MERGEFORMAT </w:instrText>
      </w:r>
      <w:r>
        <w:rPr>
          <w:rFonts w:cs="Arial"/>
          <w:sz w:val="24"/>
          <w:szCs w:val="24"/>
        </w:rPr>
        <w:fldChar w:fldCharType="separate"/>
      </w:r>
      <w:r>
        <w:rPr>
          <w:rFonts w:cs="Arial"/>
          <w:b/>
          <w:noProof/>
          <w:sz w:val="24"/>
          <w:szCs w:val="24"/>
        </w:rPr>
        <w:t>11</w:t>
      </w:r>
      <w:r>
        <w:rPr>
          <w:rFonts w:cs="Arial"/>
          <w:b/>
          <w:noProof/>
          <w:sz w:val="24"/>
          <w:szCs w:val="24"/>
        </w:rPr>
        <w:fldChar w:fldCharType="end"/>
      </w:r>
      <w:r>
        <w:rPr>
          <w:rFonts w:cs="Arial"/>
          <w:b/>
          <w:noProof/>
          <w:sz w:val="24"/>
          <w:szCs w:val="24"/>
        </w:rPr>
        <w:t>6</w:t>
      </w:r>
      <w:r>
        <w:rPr>
          <w:rFonts w:cs="Arial"/>
          <w:b/>
          <w:i/>
          <w:noProof/>
          <w:sz w:val="24"/>
          <w:szCs w:val="24"/>
        </w:rPr>
        <w:tab/>
      </w:r>
      <w:r w:rsidR="000E328E" w:rsidRPr="000E328E">
        <w:rPr>
          <w:rFonts w:cs="Arial"/>
          <w:b/>
          <w:i/>
          <w:noProof/>
          <w:sz w:val="24"/>
          <w:szCs w:val="24"/>
        </w:rPr>
        <w:t>R4-2510438</w:t>
      </w:r>
    </w:p>
    <w:p w14:paraId="4914C2F3" w14:textId="256BF8D5" w:rsidR="000D7CE0" w:rsidRDefault="00025533" w:rsidP="00025533">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 India, 25</w:t>
      </w:r>
      <w:r>
        <w:rPr>
          <w:rFonts w:ascii="Arial" w:hAnsi="Arial" w:cs="Arial"/>
          <w:b/>
          <w:noProof/>
          <w:sz w:val="24"/>
          <w:szCs w:val="24"/>
          <w:vertAlign w:val="superscript"/>
        </w:rPr>
        <w:t>th</w:t>
      </w:r>
      <w:r>
        <w:rPr>
          <w:rFonts w:ascii="Arial" w:hAnsi="Arial" w:cs="Arial"/>
          <w:b/>
          <w:noProof/>
          <w:sz w:val="24"/>
          <w:szCs w:val="24"/>
        </w:rPr>
        <w:t xml:space="preserve"> – 29</w:t>
      </w:r>
      <w:r>
        <w:rPr>
          <w:rFonts w:ascii="Arial" w:hAnsi="Arial" w:cs="Arial"/>
          <w:b/>
          <w:noProof/>
          <w:sz w:val="24"/>
          <w:szCs w:val="24"/>
          <w:vertAlign w:val="superscript"/>
        </w:rPr>
        <w:t>rd</w:t>
      </w:r>
      <w:r>
        <w:rPr>
          <w:rFonts w:ascii="Arial" w:hAnsi="Arial" w:cs="Arial"/>
          <w:b/>
          <w:noProof/>
          <w:sz w:val="24"/>
          <w:szCs w:val="24"/>
        </w:rPr>
        <w:t xml:space="preserve"> August, 2025</w:t>
      </w:r>
    </w:p>
    <w:p w14:paraId="3C87B2BA" w14:textId="3175FEF4" w:rsidR="000D7CE0" w:rsidRDefault="000D7CE0" w:rsidP="000D7CE0">
      <w:pPr>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Theme="minorEastAsia" w:hAnsi="Arial" w:cs="Arial"/>
          <w:color w:val="000000"/>
          <w:sz w:val="22"/>
          <w:lang w:eastAsia="zh-CN"/>
        </w:rPr>
        <w:t>7.1</w:t>
      </w:r>
      <w:r w:rsidR="00E407DF">
        <w:rPr>
          <w:rFonts w:ascii="Arial" w:eastAsiaTheme="minorEastAsia" w:hAnsi="Arial" w:cs="Arial"/>
          <w:color w:val="000000"/>
          <w:sz w:val="22"/>
          <w:lang w:eastAsia="zh-CN"/>
        </w:rPr>
        <w:t>2</w:t>
      </w:r>
      <w:r>
        <w:rPr>
          <w:rFonts w:ascii="Arial" w:eastAsiaTheme="minorEastAsia" w:hAnsi="Arial" w:cs="Arial"/>
          <w:color w:val="000000"/>
          <w:sz w:val="22"/>
          <w:lang w:eastAsia="zh-CN"/>
        </w:rPr>
        <w:t>.</w:t>
      </w:r>
      <w:r w:rsidR="00757BB5">
        <w:rPr>
          <w:rFonts w:ascii="Arial" w:eastAsiaTheme="minorEastAsia" w:hAnsi="Arial" w:cs="Arial"/>
          <w:color w:val="000000"/>
          <w:sz w:val="22"/>
          <w:lang w:eastAsia="zh-CN"/>
        </w:rPr>
        <w:t>3</w:t>
      </w:r>
    </w:p>
    <w:p w14:paraId="3CE06A3A" w14:textId="77777777"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0858190D" w14:textId="1B7BB1F8"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754C" w:rsidRPr="0082754C">
        <w:rPr>
          <w:rFonts w:ascii="Arial" w:hAnsi="Arial" w:cs="Arial"/>
          <w:color w:val="000000"/>
          <w:sz w:val="22"/>
          <w:lang w:eastAsia="zh-CN"/>
        </w:rPr>
        <w:t>Simulation results on spatial channel model</w:t>
      </w:r>
    </w:p>
    <w:p w14:paraId="560CFC2C" w14:textId="5386984C" w:rsidR="00607FC1" w:rsidRPr="00164A66" w:rsidRDefault="000D7CE0" w:rsidP="000D7CE0">
      <w:pPr>
        <w:spacing w:after="120"/>
        <w:ind w:left="1985" w:hanging="1985"/>
        <w:rPr>
          <w:rFonts w:ascii="Arial" w:eastAsia="MS Mincho" w:hAnsi="Arial" w:cs="Arial"/>
          <w:sz w:val="22"/>
          <w:lang w:eastAsia="ja-JP"/>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274D476"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1" w:name="OLE_LINK5"/>
      <w:bookmarkStart w:id="2" w:name="OLE_LINK6"/>
      <w:r w:rsidR="008974DB">
        <w:rPr>
          <w:lang w:eastAsia="zh-CN"/>
        </w:rPr>
        <w:t xml:space="preserve"> </w:t>
      </w:r>
      <w:bookmarkEnd w:id="1"/>
      <w:bookmarkEnd w:id="2"/>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9916F7">
        <w:rPr>
          <w:lang w:eastAsia="zh-CN"/>
        </w:rPr>
        <w:t>9</w:t>
      </w:r>
      <w:r w:rsidR="008C0746">
        <w:rPr>
          <w:lang w:eastAsia="zh-CN"/>
        </w:rPr>
        <w:t xml:space="preserve"> in </w:t>
      </w:r>
      <w:r w:rsidR="009916F7">
        <w:rPr>
          <w:rFonts w:hint="eastAsia"/>
          <w:lang w:eastAsia="zh-CN"/>
        </w:rPr>
        <w:t>Se</w:t>
      </w:r>
      <w:r w:rsidR="009916F7">
        <w:rPr>
          <w:lang w:eastAsia="zh-CN"/>
        </w:rPr>
        <w:t xml:space="preserve">p </w:t>
      </w:r>
      <w:r w:rsidR="008C0746">
        <w:rPr>
          <w:lang w:eastAsia="zh-CN"/>
        </w:rPr>
        <w:t>2025</w:t>
      </w:r>
      <w:r w:rsidR="009916F7">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15D9C3FE" w14:textId="77777777" w:rsidR="001C34C3" w:rsidRPr="00456E8C" w:rsidRDefault="001C34C3" w:rsidP="001C34C3">
            <w:pPr>
              <w:spacing w:after="120"/>
              <w:rPr>
                <w:lang w:eastAsia="zh-CN"/>
              </w:rPr>
            </w:pPr>
            <w:bookmarkStart w:id="3" w:name="OLE_LINK21"/>
            <w:r>
              <w:rPr>
                <w:lang w:eastAsia="zh-CN"/>
              </w:rPr>
              <w:t>The study item includes the following objectives:</w:t>
            </w:r>
          </w:p>
          <w:p w14:paraId="5E40AD7B" w14:textId="77777777" w:rsidR="001C34C3" w:rsidRPr="00BD07C9" w:rsidRDefault="001C34C3" w:rsidP="001C34C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Study practical spatial channel modelling methodology for both SU- and MU-MIMO demodulation requirements and CSI reporting requirements:</w:t>
            </w:r>
          </w:p>
          <w:p w14:paraId="724C2916" w14:textId="77777777" w:rsidR="001C34C3" w:rsidRPr="00BD07C9" w:rsidRDefault="001C34C3" w:rsidP="001C34C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Identify the limitations of the current (</w:t>
            </w:r>
            <w:proofErr w:type="gramStart"/>
            <w:r w:rsidRPr="00BD07C9">
              <w:rPr>
                <w:rFonts w:eastAsia="Yu Mincho"/>
                <w:lang w:eastAsia="zh-CN" w:bidi="hi-IN"/>
              </w:rPr>
              <w:t>i.e.</w:t>
            </w:r>
            <w:proofErr w:type="gramEnd"/>
            <w:r w:rsidRPr="00BD07C9">
              <w:rPr>
                <w:rFonts w:eastAsia="Yu Mincho"/>
                <w:lang w:eastAsia="zh-CN" w:bidi="hi-IN"/>
              </w:rPr>
              <w:t xml:space="preserve"> up to and including Release 18) channel models and corresponding scenarios and how they relate to UE MIMO performance</w:t>
            </w:r>
          </w:p>
          <w:p w14:paraId="6ED13649" w14:textId="77777777" w:rsidR="001C34C3" w:rsidRPr="00BD07C9" w:rsidRDefault="001C34C3" w:rsidP="001C34C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Consider both Clustered Delay Line (CDL)-based and TDL-based channel modelling approaches</w:t>
            </w:r>
          </w:p>
          <w:p w14:paraId="6B1C941D" w14:textId="77777777" w:rsidR="001C34C3" w:rsidRPr="00BD07C9" w:rsidRDefault="001C34C3" w:rsidP="001C34C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For CDL-based channel modelling, use the tuned repeatable spatial channel model of TR38.827 as the starting point and identify any necessary changes.</w:t>
            </w:r>
          </w:p>
          <w:p w14:paraId="426B17A4" w14:textId="77777777" w:rsidR="001C34C3" w:rsidRPr="00BD07C9" w:rsidRDefault="001C34C3" w:rsidP="001C34C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Study and verify test methodology feasibility including test complexity and achievable results uncertainty. The test complexity shall not be significantly increased.</w:t>
            </w:r>
          </w:p>
          <w:p w14:paraId="142ECC21" w14:textId="3222C86C" w:rsidR="00A42006" w:rsidRPr="001C34C3" w:rsidRDefault="001C34C3" w:rsidP="001C34C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BD07C9">
              <w:rPr>
                <w:rFonts w:eastAsia="Yu Mincho"/>
                <w:lang w:eastAsia="zh-CN" w:bidi="hi-IN"/>
              </w:rPr>
              <w:t>The methodology shall be for FR1 (conducted).</w:t>
            </w:r>
            <w:bookmarkEnd w:id="3"/>
          </w:p>
        </w:tc>
      </w:tr>
    </w:tbl>
    <w:p w14:paraId="23379B3B" w14:textId="54225351" w:rsidR="00D254EC" w:rsidRDefault="00D254EC" w:rsidP="00007F82">
      <w:pPr>
        <w:spacing w:before="60"/>
        <w:jc w:val="both"/>
        <w:rPr>
          <w:lang w:eastAsia="zh-CN"/>
        </w:rPr>
      </w:pPr>
    </w:p>
    <w:p w14:paraId="3B907A5E" w14:textId="0BD68FCD" w:rsidR="003676F6" w:rsidRDefault="00825468" w:rsidP="00CD1396">
      <w:pPr>
        <w:spacing w:beforeLines="50" w:before="120"/>
        <w:jc w:val="both"/>
        <w:rPr>
          <w:lang w:eastAsia="zh-CN"/>
        </w:rPr>
      </w:pPr>
      <w:r>
        <w:rPr>
          <w:lang w:eastAsia="zh-CN"/>
        </w:rPr>
        <w:t>In RAN4#11</w:t>
      </w:r>
      <w:r w:rsidR="0060567E">
        <w:rPr>
          <w:lang w:eastAsia="zh-CN"/>
        </w:rPr>
        <w:t>3</w:t>
      </w:r>
      <w:r w:rsidR="00C943FF">
        <w:rPr>
          <w:lang w:eastAsia="zh-CN"/>
        </w:rPr>
        <w:t>-</w:t>
      </w:r>
      <w:r w:rsidR="00830013">
        <w:rPr>
          <w:lang w:eastAsia="zh-CN"/>
        </w:rPr>
        <w:t>RAN4#11</w:t>
      </w:r>
      <w:r w:rsidR="00C834AB">
        <w:rPr>
          <w:lang w:eastAsia="zh-CN"/>
        </w:rPr>
        <w:t>5</w:t>
      </w:r>
      <w:r w:rsidR="00830013">
        <w:rPr>
          <w:lang w:eastAsia="zh-CN"/>
        </w:rPr>
        <w:t xml:space="preserve"> </w:t>
      </w:r>
      <w:r>
        <w:rPr>
          <w:lang w:eastAsia="zh-CN"/>
        </w:rPr>
        <w:t>meeting</w:t>
      </w:r>
      <w:r w:rsidR="00830013">
        <w:rPr>
          <w:lang w:eastAsia="zh-CN"/>
        </w:rPr>
        <w:t>s</w:t>
      </w:r>
      <w:r>
        <w:rPr>
          <w:lang w:eastAsia="zh-CN"/>
        </w:rPr>
        <w:t xml:space="preserve">, </w:t>
      </w:r>
      <w:r w:rsidR="00430A49">
        <w:rPr>
          <w:lang w:eastAsia="zh-CN"/>
        </w:rPr>
        <w:t>parameter assumptions, CDL methodologies and AAV configurations</w:t>
      </w:r>
      <w:r w:rsidR="007658B5">
        <w:rPr>
          <w:lang w:eastAsia="zh-CN"/>
        </w:rPr>
        <w:t xml:space="preserve"> </w:t>
      </w:r>
      <w:r w:rsidR="00FC7FB5">
        <w:rPr>
          <w:lang w:eastAsia="zh-CN"/>
        </w:rPr>
        <w:t>has been agreed for simulation</w:t>
      </w:r>
      <w:r w:rsidR="00830013">
        <w:rPr>
          <w:lang w:eastAsia="zh-CN"/>
        </w:rPr>
        <w:t>s</w:t>
      </w:r>
      <w:r w:rsidR="00FC7FB5">
        <w:rPr>
          <w:lang w:eastAsia="zh-CN"/>
        </w:rPr>
        <w:t xml:space="preserve"> </w:t>
      </w:r>
      <w:r w:rsidR="007658B5">
        <w:rPr>
          <w:lang w:eastAsia="zh-CN"/>
        </w:rPr>
        <w:t>[</w:t>
      </w:r>
      <w:r w:rsidR="00830013">
        <w:rPr>
          <w:lang w:eastAsia="zh-CN"/>
        </w:rPr>
        <w:t>3</w:t>
      </w:r>
      <w:r w:rsidR="007658B5">
        <w:rPr>
          <w:lang w:eastAsia="zh-CN"/>
        </w:rPr>
        <w:t>]</w:t>
      </w:r>
      <w:r w:rsidR="00830013">
        <w:rPr>
          <w:lang w:eastAsia="zh-CN"/>
        </w:rPr>
        <w:t>[4]</w:t>
      </w:r>
      <w:r w:rsidR="00C943FF">
        <w:rPr>
          <w:lang w:eastAsia="zh-CN"/>
        </w:rPr>
        <w:t>[5]</w:t>
      </w:r>
      <w:r w:rsidR="00742C8E">
        <w:rPr>
          <w:lang w:eastAsia="zh-CN"/>
        </w:rPr>
        <w:t>[6][7]</w:t>
      </w:r>
      <w:r w:rsidR="00E87C84">
        <w:rPr>
          <w:lang w:eastAsia="zh-CN"/>
        </w:rPr>
        <w:t>.</w:t>
      </w:r>
    </w:p>
    <w:p w14:paraId="4116206E" w14:textId="7546DED1" w:rsidR="003676F6" w:rsidRDefault="003676F6" w:rsidP="00CD1396">
      <w:pPr>
        <w:spacing w:beforeLines="50" w:before="120"/>
        <w:jc w:val="both"/>
        <w:rPr>
          <w:lang w:eastAsia="zh-CN"/>
        </w:rPr>
      </w:pPr>
      <w:r>
        <w:rPr>
          <w:lang w:eastAsia="zh-CN"/>
        </w:rPr>
        <w:t xml:space="preserve">In this contribution, we share our </w:t>
      </w:r>
      <w:r w:rsidR="00FC7FB5">
        <w:rPr>
          <w:lang w:eastAsia="zh-CN"/>
        </w:rPr>
        <w:t>simulation results</w:t>
      </w:r>
      <w:r>
        <w:rPr>
          <w:lang w:eastAsia="zh-CN"/>
        </w:rPr>
        <w:t xml:space="preserve"> </w:t>
      </w:r>
      <w:r w:rsidR="004B098B">
        <w:rPr>
          <w:lang w:eastAsia="zh-CN"/>
        </w:rPr>
        <w:t xml:space="preserve">for </w:t>
      </w:r>
      <w:r>
        <w:rPr>
          <w:lang w:eastAsia="zh-CN"/>
        </w:rPr>
        <w:t>CDL-based model</w:t>
      </w:r>
      <w:r w:rsidR="00317203">
        <w:rPr>
          <w:lang w:eastAsia="zh-CN"/>
        </w:rPr>
        <w:t>, TDL extended model</w:t>
      </w:r>
      <w:r>
        <w:rPr>
          <w:lang w:eastAsia="zh-CN"/>
        </w:rPr>
        <w:t xml:space="preserve"> and </w:t>
      </w:r>
      <w:r w:rsidR="00FC7FB5">
        <w:rPr>
          <w:lang w:eastAsia="zh-CN"/>
        </w:rPr>
        <w:t xml:space="preserve">baseline </w:t>
      </w:r>
      <w:r>
        <w:rPr>
          <w:lang w:eastAsia="zh-CN"/>
        </w:rPr>
        <w:t>TDL</w:t>
      </w:r>
      <w:r w:rsidR="00FC7FB5">
        <w:rPr>
          <w:lang w:eastAsia="zh-CN"/>
        </w:rPr>
        <w:t xml:space="preserve"> channel</w:t>
      </w:r>
      <w:r>
        <w:rPr>
          <w:lang w:eastAsia="zh-CN"/>
        </w:rPr>
        <w:t xml:space="preserve"> model.</w:t>
      </w:r>
    </w:p>
    <w:p w14:paraId="41948540" w14:textId="61DCEE82" w:rsidR="008A59AC" w:rsidRPr="00876F68" w:rsidRDefault="00E92185" w:rsidP="004833EC">
      <w:pPr>
        <w:pStyle w:val="1"/>
        <w:numPr>
          <w:ilvl w:val="0"/>
          <w:numId w:val="3"/>
        </w:numPr>
        <w:rPr>
          <w:lang w:eastAsia="ja-JP"/>
        </w:rPr>
      </w:pPr>
      <w:r>
        <w:rPr>
          <w:lang w:eastAsia="ja-JP"/>
        </w:rPr>
        <w:t>Simulation assumptions</w:t>
      </w:r>
    </w:p>
    <w:p w14:paraId="48544CEC" w14:textId="0DC3B6C8" w:rsidR="00AF7E70" w:rsidRDefault="00775EE4" w:rsidP="00AF7E70">
      <w:pPr>
        <w:pStyle w:val="2"/>
        <w:numPr>
          <w:ilvl w:val="1"/>
          <w:numId w:val="21"/>
        </w:numPr>
        <w:rPr>
          <w:lang w:eastAsia="zh-CN"/>
        </w:rPr>
      </w:pPr>
      <w:r>
        <w:rPr>
          <w:lang w:eastAsia="zh-CN"/>
        </w:rPr>
        <w:t>Agreed simualtion assumptions</w:t>
      </w:r>
    </w:p>
    <w:p w14:paraId="766A7621" w14:textId="5E1053B9" w:rsidR="00775EE4" w:rsidRDefault="00AA1074" w:rsidP="00AF7E70">
      <w:pPr>
        <w:jc w:val="both"/>
        <w:rPr>
          <w:lang w:val="sv-SE" w:eastAsia="zh-CN"/>
        </w:rPr>
      </w:pPr>
      <w:r>
        <w:rPr>
          <w:lang w:val="sv-SE" w:eastAsia="zh-CN"/>
        </w:rPr>
        <w:t>For CDL based channel modeling, we</w:t>
      </w:r>
      <w:r w:rsidR="005A45D1">
        <w:rPr>
          <w:lang w:val="sv-SE" w:eastAsia="zh-CN"/>
        </w:rPr>
        <w:t xml:space="preserve"> </w:t>
      </w:r>
      <w:r>
        <w:rPr>
          <w:lang w:val="sv-SE" w:eastAsia="zh-CN"/>
        </w:rPr>
        <w:t xml:space="preserve">combine the simulation assumptions argeed </w:t>
      </w:r>
      <w:r w:rsidR="00E76906">
        <w:rPr>
          <w:lang w:val="sv-SE" w:eastAsia="zh-CN"/>
        </w:rPr>
        <w:t>from</w:t>
      </w:r>
      <w:r>
        <w:rPr>
          <w:lang w:val="sv-SE" w:eastAsia="zh-CN"/>
        </w:rPr>
        <w:t xml:space="preserve"> RAN4#113 </w:t>
      </w:r>
      <w:r w:rsidR="00E76906">
        <w:rPr>
          <w:lang w:val="sv-SE" w:eastAsia="zh-CN"/>
        </w:rPr>
        <w:t>to RAN4#11</w:t>
      </w:r>
      <w:r w:rsidR="00A859DA">
        <w:rPr>
          <w:lang w:val="sv-SE" w:eastAsia="zh-CN"/>
        </w:rPr>
        <w:t>5</w:t>
      </w:r>
      <w:r w:rsidR="00E76906">
        <w:rPr>
          <w:lang w:val="sv-SE" w:eastAsia="zh-CN"/>
        </w:rPr>
        <w:t xml:space="preserve"> </w:t>
      </w:r>
      <w:r>
        <w:rPr>
          <w:lang w:val="sv-SE" w:eastAsia="zh-CN"/>
        </w:rPr>
        <w:t>meeting</w:t>
      </w:r>
      <w:r w:rsidR="00E76906">
        <w:rPr>
          <w:lang w:val="sv-SE" w:eastAsia="zh-CN"/>
        </w:rPr>
        <w:t>s</w:t>
      </w:r>
      <w:r>
        <w:rPr>
          <w:lang w:val="sv-SE" w:eastAsia="zh-CN"/>
        </w:rPr>
        <w:t xml:space="preserve"> [3][4]</w:t>
      </w:r>
      <w:r w:rsidR="00E76906">
        <w:rPr>
          <w:lang w:val="sv-SE" w:eastAsia="zh-CN"/>
        </w:rPr>
        <w:t>[5]</w:t>
      </w:r>
      <w:r w:rsidR="00BD2582">
        <w:rPr>
          <w:lang w:val="sv-SE" w:eastAsia="zh-CN"/>
        </w:rPr>
        <w:t>[6][7]</w:t>
      </w:r>
      <w:r>
        <w:rPr>
          <w:lang w:val="sv-SE" w:eastAsia="zh-CN"/>
        </w:rPr>
        <w:t xml:space="preserve"> as below.</w:t>
      </w:r>
    </w:p>
    <w:p w14:paraId="0B16E542" w14:textId="18E79D39" w:rsidR="00A859DA" w:rsidRPr="002C23CE" w:rsidRDefault="00A859DA" w:rsidP="00A859DA">
      <w:pPr>
        <w:pStyle w:val="affb"/>
        <w:rPr>
          <w:rFonts w:eastAsiaTheme="minorEastAsia"/>
        </w:rPr>
      </w:pPr>
      <w:r>
        <w:rPr>
          <w:rFonts w:eastAsiaTheme="minorEastAsia" w:hint="eastAsia"/>
        </w:rPr>
        <w:t>T</w:t>
      </w:r>
      <w:r>
        <w:rPr>
          <w:rFonts w:eastAsiaTheme="minorEastAsia"/>
        </w:rPr>
        <w:t>able 2-1: Common simulation assumptions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2"/>
        <w:gridCol w:w="371"/>
        <w:gridCol w:w="1885"/>
        <w:gridCol w:w="5859"/>
      </w:tblGrid>
      <w:tr w:rsidR="008672F2" w:rsidRPr="00C92D9E" w14:paraId="6F6699CE" w14:textId="77777777" w:rsidTr="001B7779">
        <w:trPr>
          <w:jc w:val="center"/>
        </w:trPr>
        <w:tc>
          <w:tcPr>
            <w:tcW w:w="4021" w:type="dxa"/>
            <w:gridSpan w:val="3"/>
            <w:tcMar>
              <w:top w:w="0" w:type="dxa"/>
              <w:left w:w="108" w:type="dxa"/>
              <w:bottom w:w="0" w:type="dxa"/>
              <w:right w:w="108" w:type="dxa"/>
            </w:tcMar>
            <w:vAlign w:val="center"/>
            <w:hideMark/>
          </w:tcPr>
          <w:p w14:paraId="0865BD97" w14:textId="77777777" w:rsidR="00A859DA" w:rsidRPr="00C92D9E" w:rsidRDefault="00A859DA" w:rsidP="001B7779">
            <w:pPr>
              <w:keepNext/>
              <w:overflowPunct w:val="0"/>
              <w:autoSpaceDE w:val="0"/>
              <w:autoSpaceDN w:val="0"/>
              <w:adjustRightInd w:val="0"/>
              <w:spacing w:after="0" w:line="256" w:lineRule="auto"/>
              <w:jc w:val="center"/>
              <w:rPr>
                <w:b/>
                <w:bCs/>
                <w:sz w:val="18"/>
              </w:rPr>
            </w:pPr>
            <w:r w:rsidRPr="00C92D9E">
              <w:rPr>
                <w:b/>
                <w:bCs/>
                <w:sz w:val="18"/>
                <w:lang w:eastAsia="sv-SE"/>
              </w:rPr>
              <w:t>Parameter</w:t>
            </w:r>
          </w:p>
        </w:tc>
        <w:tc>
          <w:tcPr>
            <w:tcW w:w="6442" w:type="dxa"/>
            <w:tcMar>
              <w:top w:w="0" w:type="dxa"/>
              <w:left w:w="108" w:type="dxa"/>
              <w:bottom w:w="0" w:type="dxa"/>
              <w:right w:w="108" w:type="dxa"/>
            </w:tcMar>
            <w:vAlign w:val="center"/>
            <w:hideMark/>
          </w:tcPr>
          <w:p w14:paraId="42270E91" w14:textId="77777777" w:rsidR="00A859DA" w:rsidRPr="00C92D9E" w:rsidRDefault="00A859DA" w:rsidP="001B7779">
            <w:pPr>
              <w:keepNext/>
              <w:overflowPunct w:val="0"/>
              <w:autoSpaceDE w:val="0"/>
              <w:autoSpaceDN w:val="0"/>
              <w:adjustRightInd w:val="0"/>
              <w:spacing w:after="0" w:line="256" w:lineRule="auto"/>
              <w:jc w:val="center"/>
              <w:rPr>
                <w:b/>
                <w:bCs/>
                <w:sz w:val="18"/>
                <w:lang w:eastAsia="sv-SE"/>
              </w:rPr>
            </w:pPr>
            <w:r w:rsidRPr="00C92D9E">
              <w:rPr>
                <w:b/>
                <w:bCs/>
                <w:sz w:val="18"/>
                <w:lang w:eastAsia="sv-SE"/>
              </w:rPr>
              <w:t>Value</w:t>
            </w:r>
          </w:p>
        </w:tc>
      </w:tr>
      <w:tr w:rsidR="008672F2" w:rsidRPr="00C92D9E" w14:paraId="13BAB2D6" w14:textId="77777777" w:rsidTr="001B7779">
        <w:trPr>
          <w:jc w:val="center"/>
        </w:trPr>
        <w:tc>
          <w:tcPr>
            <w:tcW w:w="4021" w:type="dxa"/>
            <w:gridSpan w:val="3"/>
            <w:tcMar>
              <w:top w:w="0" w:type="dxa"/>
              <w:left w:w="108" w:type="dxa"/>
              <w:bottom w:w="0" w:type="dxa"/>
              <w:right w:w="108" w:type="dxa"/>
            </w:tcMar>
            <w:hideMark/>
          </w:tcPr>
          <w:p w14:paraId="4E275877"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Duplex mode</w:t>
            </w:r>
          </w:p>
        </w:tc>
        <w:tc>
          <w:tcPr>
            <w:tcW w:w="6442" w:type="dxa"/>
            <w:tcMar>
              <w:top w:w="0" w:type="dxa"/>
              <w:left w:w="108" w:type="dxa"/>
              <w:bottom w:w="0" w:type="dxa"/>
              <w:right w:w="108" w:type="dxa"/>
            </w:tcMar>
          </w:tcPr>
          <w:p w14:paraId="5679A4F8" w14:textId="77777777" w:rsidR="00A859DA" w:rsidRPr="00C92D9E" w:rsidRDefault="00A859DA" w:rsidP="001B7779">
            <w:pPr>
              <w:overflowPunct w:val="0"/>
              <w:autoSpaceDE w:val="0"/>
              <w:autoSpaceDN w:val="0"/>
              <w:adjustRightInd w:val="0"/>
              <w:spacing w:after="0" w:line="256" w:lineRule="auto"/>
              <w:jc w:val="center"/>
              <w:rPr>
                <w:rFonts w:eastAsiaTheme="minorEastAsia"/>
                <w:sz w:val="18"/>
                <w:lang w:eastAsia="zh-CN"/>
              </w:rPr>
            </w:pPr>
            <w:r w:rsidRPr="00C92D9E">
              <w:rPr>
                <w:rFonts w:eastAsiaTheme="minorEastAsia"/>
                <w:sz w:val="18"/>
                <w:lang w:eastAsia="zh-CN"/>
              </w:rPr>
              <w:t>TDD</w:t>
            </w:r>
          </w:p>
        </w:tc>
      </w:tr>
      <w:tr w:rsidR="008672F2" w:rsidRPr="00C92D9E" w14:paraId="0D866411" w14:textId="77777777" w:rsidTr="001B7779">
        <w:trPr>
          <w:jc w:val="center"/>
        </w:trPr>
        <w:tc>
          <w:tcPr>
            <w:tcW w:w="4021" w:type="dxa"/>
            <w:gridSpan w:val="3"/>
            <w:tcMar>
              <w:top w:w="0" w:type="dxa"/>
              <w:left w:w="108" w:type="dxa"/>
              <w:bottom w:w="0" w:type="dxa"/>
              <w:right w:w="108" w:type="dxa"/>
            </w:tcMar>
          </w:tcPr>
          <w:p w14:paraId="7C6B6F11"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TDD Slot Configuration Pattern</w:t>
            </w:r>
          </w:p>
        </w:tc>
        <w:tc>
          <w:tcPr>
            <w:tcW w:w="6442" w:type="dxa"/>
            <w:tcMar>
              <w:top w:w="0" w:type="dxa"/>
              <w:left w:w="108" w:type="dxa"/>
              <w:bottom w:w="0" w:type="dxa"/>
              <w:right w:w="108" w:type="dxa"/>
            </w:tcMar>
          </w:tcPr>
          <w:p w14:paraId="4090C946" w14:textId="77777777" w:rsidR="00A859DA" w:rsidRPr="00C92D9E" w:rsidRDefault="00A859DA" w:rsidP="001B7779">
            <w:pPr>
              <w:overflowPunct w:val="0"/>
              <w:autoSpaceDE w:val="0"/>
              <w:autoSpaceDN w:val="0"/>
              <w:adjustRightInd w:val="0"/>
              <w:spacing w:after="0" w:line="256" w:lineRule="auto"/>
              <w:jc w:val="center"/>
              <w:rPr>
                <w:rFonts w:eastAsiaTheme="minorEastAsia"/>
                <w:sz w:val="18"/>
                <w:lang w:eastAsia="zh-CN"/>
              </w:rPr>
            </w:pPr>
            <w:r w:rsidRPr="00C92D9E">
              <w:rPr>
                <w:rFonts w:eastAsiaTheme="minorEastAsia"/>
                <w:sz w:val="18"/>
                <w:lang w:eastAsia="zh-CN"/>
              </w:rPr>
              <w:t>7D1S2U</w:t>
            </w:r>
            <w:r>
              <w:rPr>
                <w:rFonts w:eastAsiaTheme="minorEastAsia"/>
                <w:sz w:val="18"/>
                <w:lang w:eastAsia="zh-CN"/>
              </w:rPr>
              <w:t xml:space="preserve"> (PDSCH is not scheduled in S slot for Rank8)</w:t>
            </w:r>
          </w:p>
        </w:tc>
      </w:tr>
      <w:tr w:rsidR="008672F2" w:rsidRPr="00C92D9E" w14:paraId="31C2861D" w14:textId="77777777" w:rsidTr="001B7779">
        <w:trPr>
          <w:jc w:val="center"/>
        </w:trPr>
        <w:tc>
          <w:tcPr>
            <w:tcW w:w="4021" w:type="dxa"/>
            <w:gridSpan w:val="3"/>
            <w:tcMar>
              <w:top w:w="0" w:type="dxa"/>
              <w:left w:w="108" w:type="dxa"/>
              <w:bottom w:w="0" w:type="dxa"/>
              <w:right w:w="108" w:type="dxa"/>
            </w:tcMar>
          </w:tcPr>
          <w:p w14:paraId="77B98749"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Channel Bandwidth/SCS</w:t>
            </w:r>
          </w:p>
        </w:tc>
        <w:tc>
          <w:tcPr>
            <w:tcW w:w="6442" w:type="dxa"/>
            <w:tcMar>
              <w:top w:w="0" w:type="dxa"/>
              <w:left w:w="108" w:type="dxa"/>
              <w:bottom w:w="0" w:type="dxa"/>
              <w:right w:w="108" w:type="dxa"/>
            </w:tcMar>
          </w:tcPr>
          <w:p w14:paraId="2387F4AE" w14:textId="77777777" w:rsidR="00A859DA" w:rsidRPr="00C92D9E" w:rsidRDefault="00A859DA" w:rsidP="001B7779">
            <w:pPr>
              <w:overflowPunct w:val="0"/>
              <w:autoSpaceDE w:val="0"/>
              <w:autoSpaceDN w:val="0"/>
              <w:adjustRightInd w:val="0"/>
              <w:spacing w:after="0" w:line="256" w:lineRule="auto"/>
              <w:jc w:val="center"/>
              <w:rPr>
                <w:rFonts w:eastAsiaTheme="minorEastAsia"/>
                <w:sz w:val="18"/>
                <w:lang w:eastAsia="zh-CN"/>
              </w:rPr>
            </w:pPr>
            <w:r w:rsidRPr="00C92D9E">
              <w:rPr>
                <w:sz w:val="18"/>
                <w:lang w:eastAsia="sv-SE"/>
              </w:rPr>
              <w:t>40MHz/30kHz</w:t>
            </w:r>
          </w:p>
        </w:tc>
      </w:tr>
      <w:tr w:rsidR="008672F2" w:rsidRPr="00C92D9E" w14:paraId="20EE2171" w14:textId="77777777" w:rsidTr="001B7779">
        <w:trPr>
          <w:jc w:val="center"/>
        </w:trPr>
        <w:tc>
          <w:tcPr>
            <w:tcW w:w="4021" w:type="dxa"/>
            <w:gridSpan w:val="3"/>
            <w:tcMar>
              <w:top w:w="0" w:type="dxa"/>
              <w:left w:w="108" w:type="dxa"/>
              <w:bottom w:w="0" w:type="dxa"/>
              <w:right w:w="108" w:type="dxa"/>
            </w:tcMar>
            <w:hideMark/>
          </w:tcPr>
          <w:p w14:paraId="0E9FC448"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szCs w:val="18"/>
                <w:lang w:eastAsia="zh-CN"/>
              </w:rPr>
              <w:t>Antenna configuration</w:t>
            </w:r>
          </w:p>
        </w:tc>
        <w:tc>
          <w:tcPr>
            <w:tcW w:w="6442" w:type="dxa"/>
            <w:tcMar>
              <w:top w:w="0" w:type="dxa"/>
              <w:left w:w="108" w:type="dxa"/>
              <w:bottom w:w="0" w:type="dxa"/>
              <w:right w:w="108" w:type="dxa"/>
            </w:tcMar>
            <w:hideMark/>
          </w:tcPr>
          <w:p w14:paraId="2239A50C" w14:textId="640A275B" w:rsidR="00A859DA" w:rsidRPr="00C92D9E" w:rsidRDefault="00A859DA" w:rsidP="001B7779">
            <w:pPr>
              <w:overflowPunct w:val="0"/>
              <w:autoSpaceDE w:val="0"/>
              <w:autoSpaceDN w:val="0"/>
              <w:adjustRightInd w:val="0"/>
              <w:spacing w:after="0" w:line="256" w:lineRule="auto"/>
              <w:jc w:val="center"/>
              <w:rPr>
                <w:rFonts w:eastAsiaTheme="minorEastAsia"/>
                <w:sz w:val="18"/>
                <w:lang w:eastAsia="zh-CN"/>
              </w:rPr>
            </w:pPr>
            <w:r w:rsidRPr="00C92D9E">
              <w:rPr>
                <w:rFonts w:eastAsiaTheme="minorEastAsia"/>
                <w:sz w:val="18"/>
                <w:lang w:eastAsia="zh-CN"/>
              </w:rPr>
              <w:t>Rank4</w:t>
            </w:r>
            <w:r w:rsidR="007478DE">
              <w:rPr>
                <w:rFonts w:eastAsiaTheme="minorEastAsia"/>
                <w:sz w:val="18"/>
                <w:lang w:eastAsia="zh-CN"/>
              </w:rPr>
              <w:t xml:space="preserve"> for PDSCH demodulation performance</w:t>
            </w:r>
            <w:r w:rsidRPr="00C92D9E">
              <w:rPr>
                <w:rFonts w:eastAsiaTheme="minorEastAsia"/>
                <w:sz w:val="18"/>
                <w:lang w:eastAsia="zh-CN"/>
              </w:rPr>
              <w:t>: 4T4R</w:t>
            </w:r>
            <w:r w:rsidR="007478DE">
              <w:rPr>
                <w:rFonts w:eastAsiaTheme="minorEastAsia"/>
                <w:sz w:val="18"/>
                <w:lang w:eastAsia="zh-CN"/>
              </w:rPr>
              <w:t xml:space="preserve"> </w:t>
            </w:r>
          </w:p>
          <w:p w14:paraId="5C539B7E" w14:textId="77777777" w:rsidR="00A859DA" w:rsidRDefault="00A859DA" w:rsidP="001B7779">
            <w:pPr>
              <w:overflowPunct w:val="0"/>
              <w:autoSpaceDE w:val="0"/>
              <w:autoSpaceDN w:val="0"/>
              <w:adjustRightInd w:val="0"/>
              <w:spacing w:after="0" w:line="256" w:lineRule="auto"/>
              <w:jc w:val="center"/>
              <w:rPr>
                <w:rFonts w:eastAsiaTheme="minorEastAsia"/>
                <w:sz w:val="18"/>
                <w:lang w:eastAsia="zh-CN"/>
              </w:rPr>
            </w:pPr>
            <w:r w:rsidRPr="00C92D9E">
              <w:rPr>
                <w:rFonts w:eastAsiaTheme="minorEastAsia"/>
                <w:sz w:val="18"/>
                <w:lang w:eastAsia="zh-CN"/>
              </w:rPr>
              <w:t>Rank8</w:t>
            </w:r>
            <w:r w:rsidR="007478DE">
              <w:rPr>
                <w:rFonts w:eastAsiaTheme="minorEastAsia"/>
                <w:sz w:val="18"/>
                <w:lang w:eastAsia="zh-CN"/>
              </w:rPr>
              <w:t xml:space="preserve"> for PDSCH demodulation performance</w:t>
            </w:r>
            <w:r w:rsidRPr="00C92D9E">
              <w:rPr>
                <w:rFonts w:eastAsiaTheme="minorEastAsia"/>
                <w:sz w:val="18"/>
                <w:lang w:eastAsia="zh-CN"/>
              </w:rPr>
              <w:t>: 8T8R</w:t>
            </w:r>
          </w:p>
          <w:p w14:paraId="187D7B41" w14:textId="313D3A0F" w:rsidR="007478DE" w:rsidRPr="007478DE" w:rsidRDefault="007478DE" w:rsidP="007478DE">
            <w:pPr>
              <w:overflowPunct w:val="0"/>
              <w:autoSpaceDE w:val="0"/>
              <w:autoSpaceDN w:val="0"/>
              <w:adjustRightInd w:val="0"/>
              <w:spacing w:after="0" w:line="256" w:lineRule="auto"/>
              <w:jc w:val="center"/>
              <w:rPr>
                <w:rFonts w:eastAsiaTheme="minorEastAsia"/>
                <w:sz w:val="18"/>
                <w:lang w:eastAsia="zh-CN"/>
              </w:rPr>
            </w:pPr>
            <w:r w:rsidRPr="00C92D9E">
              <w:rPr>
                <w:rFonts w:eastAsiaTheme="minorEastAsia"/>
                <w:sz w:val="18"/>
                <w:lang w:eastAsia="zh-CN"/>
              </w:rPr>
              <w:t>Rank</w:t>
            </w:r>
            <w:r>
              <w:rPr>
                <w:rFonts w:eastAsiaTheme="minorEastAsia"/>
                <w:sz w:val="18"/>
                <w:lang w:eastAsia="zh-CN"/>
              </w:rPr>
              <w:t>2/Rank4 for PMI performance</w:t>
            </w:r>
            <w:r w:rsidRPr="00C92D9E">
              <w:rPr>
                <w:rFonts w:eastAsiaTheme="minorEastAsia"/>
                <w:sz w:val="18"/>
                <w:lang w:eastAsia="zh-CN"/>
              </w:rPr>
              <w:t xml:space="preserve">: </w:t>
            </w:r>
            <w:r>
              <w:rPr>
                <w:rFonts w:eastAsiaTheme="minorEastAsia"/>
                <w:sz w:val="18"/>
                <w:lang w:eastAsia="zh-CN"/>
              </w:rPr>
              <w:t>8</w:t>
            </w:r>
            <w:r w:rsidRPr="00C92D9E">
              <w:rPr>
                <w:rFonts w:eastAsiaTheme="minorEastAsia"/>
                <w:sz w:val="18"/>
                <w:lang w:eastAsia="zh-CN"/>
              </w:rPr>
              <w:t>T4R</w:t>
            </w:r>
          </w:p>
        </w:tc>
      </w:tr>
      <w:tr w:rsidR="008672F2" w:rsidRPr="00C92D9E" w14:paraId="463877B3" w14:textId="77777777" w:rsidTr="001B7779">
        <w:trPr>
          <w:jc w:val="center"/>
        </w:trPr>
        <w:tc>
          <w:tcPr>
            <w:tcW w:w="4021" w:type="dxa"/>
            <w:gridSpan w:val="3"/>
            <w:tcMar>
              <w:top w:w="0" w:type="dxa"/>
              <w:left w:w="108" w:type="dxa"/>
              <w:bottom w:w="0" w:type="dxa"/>
              <w:right w:w="108" w:type="dxa"/>
            </w:tcMar>
            <w:hideMark/>
          </w:tcPr>
          <w:p w14:paraId="6A85A1B2"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MCS</w:t>
            </w:r>
          </w:p>
        </w:tc>
        <w:tc>
          <w:tcPr>
            <w:tcW w:w="6442" w:type="dxa"/>
            <w:tcMar>
              <w:top w:w="0" w:type="dxa"/>
              <w:left w:w="108" w:type="dxa"/>
              <w:bottom w:w="0" w:type="dxa"/>
              <w:right w:w="108" w:type="dxa"/>
            </w:tcMar>
            <w:hideMark/>
          </w:tcPr>
          <w:p w14:paraId="23992BF7"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13 (64 QAM table)</w:t>
            </w:r>
          </w:p>
        </w:tc>
      </w:tr>
      <w:tr w:rsidR="008672F2" w:rsidRPr="00C92D9E" w14:paraId="0AFA10FD" w14:textId="77777777" w:rsidTr="001B7779">
        <w:trPr>
          <w:jc w:val="center"/>
        </w:trPr>
        <w:tc>
          <w:tcPr>
            <w:tcW w:w="2010" w:type="dxa"/>
            <w:gridSpan w:val="2"/>
            <w:vMerge w:val="restart"/>
            <w:tcMar>
              <w:top w:w="0" w:type="dxa"/>
              <w:left w:w="108" w:type="dxa"/>
              <w:bottom w:w="0" w:type="dxa"/>
              <w:right w:w="108" w:type="dxa"/>
            </w:tcMar>
          </w:tcPr>
          <w:p w14:paraId="7F54E71D"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Codebook configuration</w:t>
            </w:r>
            <w:r>
              <w:rPr>
                <w:sz w:val="18"/>
                <w:lang w:eastAsia="sv-SE"/>
              </w:rPr>
              <w:t xml:space="preserve"> for PDSCH and DMRS</w:t>
            </w:r>
            <w:r w:rsidRPr="00C92D9E">
              <w:rPr>
                <w:sz w:val="18"/>
                <w:lang w:eastAsia="sv-SE"/>
              </w:rPr>
              <w:t xml:space="preserve"> </w:t>
            </w:r>
          </w:p>
        </w:tc>
        <w:tc>
          <w:tcPr>
            <w:tcW w:w="2011" w:type="dxa"/>
          </w:tcPr>
          <w:p w14:paraId="7733429C"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CodebookType</w:t>
            </w:r>
          </w:p>
        </w:tc>
        <w:tc>
          <w:tcPr>
            <w:tcW w:w="6442" w:type="dxa"/>
            <w:tcMar>
              <w:top w:w="0" w:type="dxa"/>
              <w:left w:w="108" w:type="dxa"/>
              <w:bottom w:w="0" w:type="dxa"/>
              <w:right w:w="108" w:type="dxa"/>
            </w:tcMar>
          </w:tcPr>
          <w:p w14:paraId="048F5D47" w14:textId="77777777" w:rsidR="00A859DA" w:rsidRPr="00A23E5C" w:rsidRDefault="00A859DA" w:rsidP="001B7779">
            <w:pPr>
              <w:overflowPunct w:val="0"/>
              <w:autoSpaceDE w:val="0"/>
              <w:autoSpaceDN w:val="0"/>
              <w:adjustRightInd w:val="0"/>
              <w:spacing w:after="0" w:line="256" w:lineRule="auto"/>
              <w:jc w:val="center"/>
              <w:rPr>
                <w:rFonts w:eastAsiaTheme="minorEastAsia"/>
                <w:sz w:val="18"/>
                <w:szCs w:val="18"/>
                <w:lang w:eastAsia="zh-CN"/>
              </w:rPr>
            </w:pPr>
            <w:r>
              <w:rPr>
                <w:rFonts w:eastAsiaTheme="minorEastAsia"/>
                <w:sz w:val="18"/>
                <w:szCs w:val="18"/>
                <w:lang w:eastAsia="zh-CN"/>
              </w:rPr>
              <w:t>Specific to each channel model</w:t>
            </w:r>
          </w:p>
        </w:tc>
      </w:tr>
      <w:tr w:rsidR="008672F2" w:rsidRPr="00C92D9E" w14:paraId="79072FF7" w14:textId="77777777" w:rsidTr="001B7779">
        <w:trPr>
          <w:jc w:val="center"/>
        </w:trPr>
        <w:tc>
          <w:tcPr>
            <w:tcW w:w="2010" w:type="dxa"/>
            <w:gridSpan w:val="2"/>
            <w:vMerge/>
            <w:tcMar>
              <w:top w:w="0" w:type="dxa"/>
              <w:left w:w="108" w:type="dxa"/>
              <w:bottom w:w="0" w:type="dxa"/>
              <w:right w:w="108" w:type="dxa"/>
            </w:tcMar>
            <w:vAlign w:val="center"/>
          </w:tcPr>
          <w:p w14:paraId="366A631F" w14:textId="77777777" w:rsidR="00A859DA" w:rsidRPr="00C92D9E" w:rsidRDefault="00A859DA" w:rsidP="001B7779">
            <w:pPr>
              <w:overflowPunct w:val="0"/>
              <w:autoSpaceDE w:val="0"/>
              <w:autoSpaceDN w:val="0"/>
              <w:adjustRightInd w:val="0"/>
              <w:spacing w:after="0" w:line="256" w:lineRule="auto"/>
              <w:rPr>
                <w:sz w:val="18"/>
                <w:lang w:eastAsia="sv-SE"/>
              </w:rPr>
            </w:pPr>
          </w:p>
        </w:tc>
        <w:tc>
          <w:tcPr>
            <w:tcW w:w="2011" w:type="dxa"/>
          </w:tcPr>
          <w:p w14:paraId="2A69725B"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Codebook configuration</w:t>
            </w:r>
          </w:p>
        </w:tc>
        <w:tc>
          <w:tcPr>
            <w:tcW w:w="6442" w:type="dxa"/>
            <w:tcMar>
              <w:top w:w="0" w:type="dxa"/>
              <w:left w:w="108" w:type="dxa"/>
              <w:bottom w:w="0" w:type="dxa"/>
              <w:right w:w="108" w:type="dxa"/>
            </w:tcMar>
          </w:tcPr>
          <w:p w14:paraId="2A54DB96" w14:textId="77777777" w:rsidR="00A859DA" w:rsidRDefault="00A859DA" w:rsidP="001B7779">
            <w:pPr>
              <w:overflowPunct w:val="0"/>
              <w:autoSpaceDE w:val="0"/>
              <w:autoSpaceDN w:val="0"/>
              <w:adjustRightInd w:val="0"/>
              <w:spacing w:after="0" w:line="256" w:lineRule="auto"/>
              <w:jc w:val="center"/>
              <w:rPr>
                <w:sz w:val="18"/>
                <w:lang w:eastAsia="sv-SE"/>
              </w:rPr>
            </w:pPr>
            <w:r>
              <w:rPr>
                <w:sz w:val="18"/>
                <w:lang w:eastAsia="sv-SE"/>
              </w:rPr>
              <w:t xml:space="preserve">4T4R: </w:t>
            </w:r>
            <w:r w:rsidRPr="00C92D9E">
              <w:rPr>
                <w:sz w:val="18"/>
                <w:lang w:eastAsia="sv-SE"/>
              </w:rPr>
              <w:t>(N</w:t>
            </w:r>
            <w:proofErr w:type="gramStart"/>
            <w:r w:rsidRPr="00C92D9E">
              <w:rPr>
                <w:sz w:val="18"/>
                <w:vertAlign w:val="subscript"/>
                <w:lang w:eastAsia="sv-SE"/>
              </w:rPr>
              <w:t>1</w:t>
            </w:r>
            <w:r w:rsidRPr="00C92D9E">
              <w:rPr>
                <w:sz w:val="18"/>
                <w:lang w:eastAsia="sv-SE"/>
              </w:rPr>
              <w:t>,N</w:t>
            </w:r>
            <w:proofErr w:type="gramEnd"/>
            <w:r w:rsidRPr="00C92D9E">
              <w:rPr>
                <w:sz w:val="18"/>
                <w:vertAlign w:val="subscript"/>
                <w:lang w:eastAsia="sv-SE"/>
              </w:rPr>
              <w:t>2</w:t>
            </w:r>
            <w:r w:rsidRPr="00C92D9E">
              <w:rPr>
                <w:sz w:val="18"/>
                <w:lang w:eastAsia="sv-SE"/>
              </w:rPr>
              <w:t>,O</w:t>
            </w:r>
            <w:r w:rsidRPr="00C92D9E">
              <w:rPr>
                <w:sz w:val="18"/>
                <w:vertAlign w:val="subscript"/>
                <w:lang w:eastAsia="sv-SE"/>
              </w:rPr>
              <w:t>1</w:t>
            </w:r>
            <w:r w:rsidRPr="00C92D9E">
              <w:rPr>
                <w:sz w:val="18"/>
                <w:lang w:eastAsia="sv-SE"/>
              </w:rPr>
              <w:t>,O</w:t>
            </w:r>
            <w:r w:rsidRPr="00C92D9E">
              <w:rPr>
                <w:sz w:val="18"/>
                <w:vertAlign w:val="subscript"/>
                <w:lang w:eastAsia="sv-SE"/>
              </w:rPr>
              <w:t>2</w:t>
            </w:r>
            <w:r w:rsidRPr="00C92D9E">
              <w:rPr>
                <w:sz w:val="18"/>
                <w:lang w:eastAsia="sv-SE"/>
              </w:rPr>
              <w:t>) = (2,1,4,1)</w:t>
            </w:r>
          </w:p>
          <w:p w14:paraId="1478CAC2"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Pr>
                <w:rFonts w:eastAsiaTheme="minorEastAsia" w:hint="eastAsia"/>
                <w:sz w:val="18"/>
                <w:lang w:eastAsia="zh-CN"/>
              </w:rPr>
              <w:t>8</w:t>
            </w:r>
            <w:r>
              <w:rPr>
                <w:rFonts w:eastAsiaTheme="minorEastAsia"/>
                <w:sz w:val="18"/>
                <w:lang w:eastAsia="zh-CN"/>
              </w:rPr>
              <w:t>T8R:</w:t>
            </w:r>
            <w:r>
              <w:rPr>
                <w:rFonts w:eastAsiaTheme="minorEastAsia"/>
                <w:bCs/>
                <w:lang w:eastAsia="zh-TW"/>
              </w:rPr>
              <w:t xml:space="preserve"> </w:t>
            </w:r>
            <w:r w:rsidRPr="00C92D9E">
              <w:rPr>
                <w:sz w:val="18"/>
                <w:lang w:eastAsia="sv-SE"/>
              </w:rPr>
              <w:t>(N</w:t>
            </w:r>
            <w:proofErr w:type="gramStart"/>
            <w:r w:rsidRPr="00C92D9E">
              <w:rPr>
                <w:sz w:val="18"/>
                <w:vertAlign w:val="subscript"/>
                <w:lang w:eastAsia="sv-SE"/>
              </w:rPr>
              <w:t>1</w:t>
            </w:r>
            <w:r w:rsidRPr="00C92D9E">
              <w:rPr>
                <w:sz w:val="18"/>
                <w:lang w:eastAsia="sv-SE"/>
              </w:rPr>
              <w:t>,N</w:t>
            </w:r>
            <w:proofErr w:type="gramEnd"/>
            <w:r w:rsidRPr="00C92D9E">
              <w:rPr>
                <w:sz w:val="18"/>
                <w:vertAlign w:val="subscript"/>
                <w:lang w:eastAsia="sv-SE"/>
              </w:rPr>
              <w:t>2</w:t>
            </w:r>
            <w:r w:rsidRPr="00C92D9E">
              <w:rPr>
                <w:sz w:val="18"/>
                <w:lang w:eastAsia="sv-SE"/>
              </w:rPr>
              <w:t>,O</w:t>
            </w:r>
            <w:r w:rsidRPr="00C92D9E">
              <w:rPr>
                <w:sz w:val="18"/>
                <w:vertAlign w:val="subscript"/>
                <w:lang w:eastAsia="sv-SE"/>
              </w:rPr>
              <w:t>1</w:t>
            </w:r>
            <w:r w:rsidRPr="00C92D9E">
              <w:rPr>
                <w:sz w:val="18"/>
                <w:lang w:eastAsia="sv-SE"/>
              </w:rPr>
              <w:t>,O</w:t>
            </w:r>
            <w:r w:rsidRPr="00C92D9E">
              <w:rPr>
                <w:sz w:val="18"/>
                <w:vertAlign w:val="subscript"/>
                <w:lang w:eastAsia="sv-SE"/>
              </w:rPr>
              <w:t>2</w:t>
            </w:r>
            <w:r w:rsidRPr="00C92D9E">
              <w:rPr>
                <w:sz w:val="18"/>
                <w:lang w:eastAsia="sv-SE"/>
              </w:rPr>
              <w:t>) =</w:t>
            </w:r>
            <w:r>
              <w:rPr>
                <w:rFonts w:eastAsiaTheme="minorEastAsia"/>
                <w:bCs/>
                <w:lang w:eastAsia="zh-TW"/>
              </w:rPr>
              <w:t xml:space="preserve"> (4,1,4,1)</w:t>
            </w:r>
          </w:p>
        </w:tc>
      </w:tr>
      <w:tr w:rsidR="008672F2" w:rsidRPr="00C92D9E" w14:paraId="5C3F8746" w14:textId="77777777" w:rsidTr="001B7779">
        <w:trPr>
          <w:jc w:val="center"/>
        </w:trPr>
        <w:tc>
          <w:tcPr>
            <w:tcW w:w="1579" w:type="dxa"/>
            <w:vMerge w:val="restart"/>
            <w:tcMar>
              <w:top w:w="0" w:type="dxa"/>
              <w:left w:w="108" w:type="dxa"/>
              <w:bottom w:w="0" w:type="dxa"/>
              <w:right w:w="108" w:type="dxa"/>
            </w:tcMar>
            <w:hideMark/>
          </w:tcPr>
          <w:p w14:paraId="23C81F7A"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PDSCH configuration</w:t>
            </w:r>
          </w:p>
        </w:tc>
        <w:tc>
          <w:tcPr>
            <w:tcW w:w="2442" w:type="dxa"/>
            <w:gridSpan w:val="2"/>
            <w:tcMar>
              <w:top w:w="0" w:type="dxa"/>
              <w:left w:w="108" w:type="dxa"/>
              <w:bottom w:w="0" w:type="dxa"/>
              <w:right w:w="108" w:type="dxa"/>
            </w:tcMar>
            <w:hideMark/>
          </w:tcPr>
          <w:p w14:paraId="4F6C51D4"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Mapping type</w:t>
            </w:r>
          </w:p>
        </w:tc>
        <w:tc>
          <w:tcPr>
            <w:tcW w:w="6442" w:type="dxa"/>
            <w:tcMar>
              <w:top w:w="0" w:type="dxa"/>
              <w:left w:w="108" w:type="dxa"/>
              <w:bottom w:w="0" w:type="dxa"/>
              <w:right w:w="108" w:type="dxa"/>
            </w:tcMar>
            <w:hideMark/>
          </w:tcPr>
          <w:p w14:paraId="098C08F0"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Type A</w:t>
            </w:r>
          </w:p>
        </w:tc>
      </w:tr>
      <w:tr w:rsidR="008672F2" w:rsidRPr="00C92D9E" w14:paraId="2EFD9167" w14:textId="77777777" w:rsidTr="001B7779">
        <w:trPr>
          <w:jc w:val="center"/>
        </w:trPr>
        <w:tc>
          <w:tcPr>
            <w:tcW w:w="1579" w:type="dxa"/>
            <w:vMerge/>
            <w:vAlign w:val="center"/>
            <w:hideMark/>
          </w:tcPr>
          <w:p w14:paraId="0C356917"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780D56F7"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k0</w:t>
            </w:r>
          </w:p>
        </w:tc>
        <w:tc>
          <w:tcPr>
            <w:tcW w:w="6442" w:type="dxa"/>
            <w:tcMar>
              <w:top w:w="0" w:type="dxa"/>
              <w:left w:w="108" w:type="dxa"/>
              <w:bottom w:w="0" w:type="dxa"/>
              <w:right w:w="108" w:type="dxa"/>
            </w:tcMar>
            <w:hideMark/>
          </w:tcPr>
          <w:p w14:paraId="32CE4A1A"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0</w:t>
            </w:r>
          </w:p>
        </w:tc>
      </w:tr>
      <w:tr w:rsidR="008672F2" w:rsidRPr="00C92D9E" w14:paraId="31B70012" w14:textId="77777777" w:rsidTr="001B7779">
        <w:trPr>
          <w:jc w:val="center"/>
        </w:trPr>
        <w:tc>
          <w:tcPr>
            <w:tcW w:w="1579" w:type="dxa"/>
            <w:vMerge/>
            <w:vAlign w:val="center"/>
            <w:hideMark/>
          </w:tcPr>
          <w:p w14:paraId="50BFDA9C"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6B32635E"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 xml:space="preserve">Starting symbol (S) </w:t>
            </w:r>
          </w:p>
        </w:tc>
        <w:tc>
          <w:tcPr>
            <w:tcW w:w="6442" w:type="dxa"/>
            <w:tcMar>
              <w:top w:w="0" w:type="dxa"/>
              <w:left w:w="108" w:type="dxa"/>
              <w:bottom w:w="0" w:type="dxa"/>
              <w:right w:w="108" w:type="dxa"/>
            </w:tcMar>
            <w:hideMark/>
          </w:tcPr>
          <w:p w14:paraId="071AFF0B"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2</w:t>
            </w:r>
          </w:p>
        </w:tc>
      </w:tr>
      <w:tr w:rsidR="008672F2" w:rsidRPr="00C92D9E" w14:paraId="38157E32" w14:textId="77777777" w:rsidTr="001B7779">
        <w:trPr>
          <w:jc w:val="center"/>
        </w:trPr>
        <w:tc>
          <w:tcPr>
            <w:tcW w:w="1579" w:type="dxa"/>
            <w:vMerge/>
            <w:vAlign w:val="center"/>
            <w:hideMark/>
          </w:tcPr>
          <w:p w14:paraId="548A796C"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5F60F7A1"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Length (L)</w:t>
            </w:r>
          </w:p>
        </w:tc>
        <w:tc>
          <w:tcPr>
            <w:tcW w:w="6442" w:type="dxa"/>
            <w:tcMar>
              <w:top w:w="0" w:type="dxa"/>
              <w:left w:w="108" w:type="dxa"/>
              <w:bottom w:w="0" w:type="dxa"/>
              <w:right w:w="108" w:type="dxa"/>
            </w:tcMar>
            <w:hideMark/>
          </w:tcPr>
          <w:p w14:paraId="2608BBB3"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12</w:t>
            </w:r>
          </w:p>
        </w:tc>
      </w:tr>
      <w:tr w:rsidR="008672F2" w:rsidRPr="00C92D9E" w14:paraId="15A1BAD2" w14:textId="77777777" w:rsidTr="001B7779">
        <w:trPr>
          <w:jc w:val="center"/>
        </w:trPr>
        <w:tc>
          <w:tcPr>
            <w:tcW w:w="1579" w:type="dxa"/>
            <w:vMerge/>
            <w:vAlign w:val="center"/>
            <w:hideMark/>
          </w:tcPr>
          <w:p w14:paraId="2B971889"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5E950779"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PDSCH aggregation factor</w:t>
            </w:r>
          </w:p>
        </w:tc>
        <w:tc>
          <w:tcPr>
            <w:tcW w:w="6442" w:type="dxa"/>
            <w:tcMar>
              <w:top w:w="0" w:type="dxa"/>
              <w:left w:w="108" w:type="dxa"/>
              <w:bottom w:w="0" w:type="dxa"/>
              <w:right w:w="108" w:type="dxa"/>
            </w:tcMar>
            <w:hideMark/>
          </w:tcPr>
          <w:p w14:paraId="164CA6A5"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1</w:t>
            </w:r>
          </w:p>
        </w:tc>
      </w:tr>
      <w:tr w:rsidR="008672F2" w:rsidRPr="00C92D9E" w14:paraId="51A282F9" w14:textId="77777777" w:rsidTr="001B7779">
        <w:trPr>
          <w:jc w:val="center"/>
        </w:trPr>
        <w:tc>
          <w:tcPr>
            <w:tcW w:w="1579" w:type="dxa"/>
            <w:vMerge/>
            <w:vAlign w:val="center"/>
            <w:hideMark/>
          </w:tcPr>
          <w:p w14:paraId="7888CA93"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32D063C3"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Resource allocation type</w:t>
            </w:r>
          </w:p>
        </w:tc>
        <w:tc>
          <w:tcPr>
            <w:tcW w:w="6442" w:type="dxa"/>
            <w:tcMar>
              <w:top w:w="0" w:type="dxa"/>
              <w:left w:w="108" w:type="dxa"/>
              <w:bottom w:w="0" w:type="dxa"/>
              <w:right w:w="108" w:type="dxa"/>
            </w:tcMar>
            <w:hideMark/>
          </w:tcPr>
          <w:p w14:paraId="7F8FFB24"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Type 0</w:t>
            </w:r>
          </w:p>
        </w:tc>
      </w:tr>
      <w:tr w:rsidR="008672F2" w:rsidRPr="00C92D9E" w14:paraId="2195FF51" w14:textId="77777777" w:rsidTr="001B7779">
        <w:trPr>
          <w:jc w:val="center"/>
        </w:trPr>
        <w:tc>
          <w:tcPr>
            <w:tcW w:w="1579" w:type="dxa"/>
            <w:vMerge/>
            <w:vAlign w:val="center"/>
            <w:hideMark/>
          </w:tcPr>
          <w:p w14:paraId="62875DB3"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7E2294A9"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VRB-to-PRB mapping type</w:t>
            </w:r>
          </w:p>
        </w:tc>
        <w:tc>
          <w:tcPr>
            <w:tcW w:w="6442" w:type="dxa"/>
            <w:tcMar>
              <w:top w:w="0" w:type="dxa"/>
              <w:left w:w="108" w:type="dxa"/>
              <w:bottom w:w="0" w:type="dxa"/>
              <w:right w:w="108" w:type="dxa"/>
            </w:tcMar>
            <w:hideMark/>
          </w:tcPr>
          <w:p w14:paraId="0FAE022C"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Non-interleaved</w:t>
            </w:r>
          </w:p>
        </w:tc>
      </w:tr>
      <w:tr w:rsidR="008672F2" w:rsidRPr="00C92D9E" w14:paraId="423C41C7" w14:textId="77777777" w:rsidTr="001B7779">
        <w:trPr>
          <w:jc w:val="center"/>
        </w:trPr>
        <w:tc>
          <w:tcPr>
            <w:tcW w:w="1579" w:type="dxa"/>
            <w:vMerge/>
            <w:vAlign w:val="center"/>
            <w:hideMark/>
          </w:tcPr>
          <w:p w14:paraId="12709C26"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0523097E"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VRB-to-PRB mapping interleaver bundle size</w:t>
            </w:r>
          </w:p>
        </w:tc>
        <w:tc>
          <w:tcPr>
            <w:tcW w:w="6442" w:type="dxa"/>
            <w:tcMar>
              <w:top w:w="0" w:type="dxa"/>
              <w:left w:w="108" w:type="dxa"/>
              <w:bottom w:w="0" w:type="dxa"/>
              <w:right w:w="108" w:type="dxa"/>
            </w:tcMar>
            <w:hideMark/>
          </w:tcPr>
          <w:p w14:paraId="2C2FD648"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N/A</w:t>
            </w:r>
          </w:p>
        </w:tc>
      </w:tr>
      <w:tr w:rsidR="008672F2" w:rsidRPr="00C92D9E" w14:paraId="04442838" w14:textId="77777777" w:rsidTr="001B7779">
        <w:trPr>
          <w:jc w:val="center"/>
        </w:trPr>
        <w:tc>
          <w:tcPr>
            <w:tcW w:w="1579" w:type="dxa"/>
            <w:vMerge w:val="restart"/>
            <w:tcMar>
              <w:top w:w="0" w:type="dxa"/>
              <w:left w:w="108" w:type="dxa"/>
              <w:bottom w:w="0" w:type="dxa"/>
              <w:right w:w="108" w:type="dxa"/>
            </w:tcMar>
            <w:hideMark/>
          </w:tcPr>
          <w:p w14:paraId="1CB43CEC"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PDSCH DMRS configuration</w:t>
            </w:r>
          </w:p>
        </w:tc>
        <w:tc>
          <w:tcPr>
            <w:tcW w:w="2442" w:type="dxa"/>
            <w:gridSpan w:val="2"/>
            <w:tcMar>
              <w:top w:w="0" w:type="dxa"/>
              <w:left w:w="108" w:type="dxa"/>
              <w:bottom w:w="0" w:type="dxa"/>
              <w:right w:w="108" w:type="dxa"/>
            </w:tcMar>
            <w:hideMark/>
          </w:tcPr>
          <w:p w14:paraId="4991E41A"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DMRS Type</w:t>
            </w:r>
          </w:p>
        </w:tc>
        <w:tc>
          <w:tcPr>
            <w:tcW w:w="6442" w:type="dxa"/>
            <w:tcMar>
              <w:top w:w="0" w:type="dxa"/>
              <w:left w:w="108" w:type="dxa"/>
              <w:bottom w:w="0" w:type="dxa"/>
              <w:right w:w="108" w:type="dxa"/>
            </w:tcMar>
            <w:hideMark/>
          </w:tcPr>
          <w:p w14:paraId="7CE8A663"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Type 1</w:t>
            </w:r>
          </w:p>
        </w:tc>
      </w:tr>
      <w:tr w:rsidR="008672F2" w:rsidRPr="00C92D9E" w14:paraId="129CE0EF" w14:textId="77777777" w:rsidTr="001B7779">
        <w:trPr>
          <w:jc w:val="center"/>
        </w:trPr>
        <w:tc>
          <w:tcPr>
            <w:tcW w:w="1579" w:type="dxa"/>
            <w:vMerge/>
            <w:vAlign w:val="center"/>
            <w:hideMark/>
          </w:tcPr>
          <w:p w14:paraId="45C79062"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13FAE79B"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Number of additional DMRS</w:t>
            </w:r>
          </w:p>
        </w:tc>
        <w:tc>
          <w:tcPr>
            <w:tcW w:w="6442" w:type="dxa"/>
            <w:tcMar>
              <w:top w:w="0" w:type="dxa"/>
              <w:left w:w="108" w:type="dxa"/>
              <w:bottom w:w="0" w:type="dxa"/>
              <w:right w:w="108" w:type="dxa"/>
            </w:tcMar>
            <w:hideMark/>
          </w:tcPr>
          <w:p w14:paraId="1B93DD48"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1</w:t>
            </w:r>
          </w:p>
        </w:tc>
      </w:tr>
      <w:tr w:rsidR="008672F2" w:rsidRPr="00C92D9E" w14:paraId="22B08D25" w14:textId="77777777" w:rsidTr="001B7779">
        <w:trPr>
          <w:jc w:val="center"/>
        </w:trPr>
        <w:tc>
          <w:tcPr>
            <w:tcW w:w="1579" w:type="dxa"/>
            <w:vMerge/>
            <w:vAlign w:val="center"/>
            <w:hideMark/>
          </w:tcPr>
          <w:p w14:paraId="276DF922" w14:textId="77777777" w:rsidR="00A859DA" w:rsidRPr="00C92D9E" w:rsidRDefault="00A859DA" w:rsidP="001B7779">
            <w:pPr>
              <w:spacing w:after="0" w:line="256" w:lineRule="auto"/>
              <w:rPr>
                <w:sz w:val="18"/>
                <w:szCs w:val="22"/>
              </w:rPr>
            </w:pPr>
          </w:p>
        </w:tc>
        <w:tc>
          <w:tcPr>
            <w:tcW w:w="2442" w:type="dxa"/>
            <w:gridSpan w:val="2"/>
            <w:tcMar>
              <w:top w:w="0" w:type="dxa"/>
              <w:left w:w="108" w:type="dxa"/>
              <w:bottom w:w="0" w:type="dxa"/>
              <w:right w:w="108" w:type="dxa"/>
            </w:tcMar>
            <w:hideMark/>
          </w:tcPr>
          <w:p w14:paraId="40FB4BB1"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Maximum number of OFDM symbols for DL front loaded DMRS</w:t>
            </w:r>
          </w:p>
        </w:tc>
        <w:tc>
          <w:tcPr>
            <w:tcW w:w="6442" w:type="dxa"/>
            <w:tcMar>
              <w:top w:w="0" w:type="dxa"/>
              <w:left w:w="108" w:type="dxa"/>
              <w:bottom w:w="0" w:type="dxa"/>
              <w:right w:w="108" w:type="dxa"/>
            </w:tcMar>
            <w:hideMark/>
          </w:tcPr>
          <w:p w14:paraId="0393A3F0"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2 for rank 8</w:t>
            </w:r>
          </w:p>
          <w:p w14:paraId="5204F179"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1 for rank 4</w:t>
            </w:r>
          </w:p>
        </w:tc>
      </w:tr>
      <w:tr w:rsidR="008672F2" w:rsidRPr="00C92D9E" w14:paraId="7DED7357" w14:textId="77777777" w:rsidTr="001B7779">
        <w:trPr>
          <w:jc w:val="center"/>
        </w:trPr>
        <w:tc>
          <w:tcPr>
            <w:tcW w:w="4021" w:type="dxa"/>
            <w:gridSpan w:val="3"/>
            <w:tcMar>
              <w:top w:w="0" w:type="dxa"/>
              <w:left w:w="108" w:type="dxa"/>
              <w:bottom w:w="0" w:type="dxa"/>
              <w:right w:w="108" w:type="dxa"/>
            </w:tcMar>
            <w:hideMark/>
          </w:tcPr>
          <w:p w14:paraId="6A238447"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Number of HARQ Processes</w:t>
            </w:r>
          </w:p>
        </w:tc>
        <w:tc>
          <w:tcPr>
            <w:tcW w:w="6442" w:type="dxa"/>
            <w:tcMar>
              <w:top w:w="0" w:type="dxa"/>
              <w:left w:w="108" w:type="dxa"/>
              <w:bottom w:w="0" w:type="dxa"/>
              <w:right w:w="108" w:type="dxa"/>
            </w:tcMar>
            <w:hideMark/>
          </w:tcPr>
          <w:p w14:paraId="6F968EB4"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8</w:t>
            </w:r>
          </w:p>
        </w:tc>
      </w:tr>
      <w:tr w:rsidR="008672F2" w:rsidRPr="00C92D9E" w14:paraId="5F7560C7" w14:textId="77777777" w:rsidTr="001B7779">
        <w:trPr>
          <w:jc w:val="center"/>
        </w:trPr>
        <w:tc>
          <w:tcPr>
            <w:tcW w:w="4021" w:type="dxa"/>
            <w:gridSpan w:val="3"/>
            <w:tcMar>
              <w:top w:w="0" w:type="dxa"/>
              <w:left w:w="108" w:type="dxa"/>
              <w:bottom w:w="0" w:type="dxa"/>
              <w:right w:w="108" w:type="dxa"/>
            </w:tcMar>
            <w:hideMark/>
          </w:tcPr>
          <w:p w14:paraId="196EDCCD" w14:textId="77777777" w:rsidR="00A859DA" w:rsidRPr="00C92D9E" w:rsidRDefault="00A859DA" w:rsidP="001B7779">
            <w:pPr>
              <w:overflowPunct w:val="0"/>
              <w:autoSpaceDE w:val="0"/>
              <w:autoSpaceDN w:val="0"/>
              <w:adjustRightInd w:val="0"/>
              <w:spacing w:after="0" w:line="256" w:lineRule="auto"/>
              <w:rPr>
                <w:sz w:val="18"/>
                <w:lang w:eastAsia="sv-SE"/>
              </w:rPr>
            </w:pPr>
            <w:r w:rsidRPr="00C92D9E">
              <w:rPr>
                <w:sz w:val="18"/>
                <w:lang w:eastAsia="sv-SE"/>
              </w:rPr>
              <w:t>Maximum HARQ transmissions</w:t>
            </w:r>
          </w:p>
        </w:tc>
        <w:tc>
          <w:tcPr>
            <w:tcW w:w="6442" w:type="dxa"/>
            <w:tcMar>
              <w:top w:w="0" w:type="dxa"/>
              <w:left w:w="108" w:type="dxa"/>
              <w:bottom w:w="0" w:type="dxa"/>
              <w:right w:w="108" w:type="dxa"/>
            </w:tcMar>
            <w:hideMark/>
          </w:tcPr>
          <w:p w14:paraId="4D195241" w14:textId="77777777" w:rsidR="00A859DA" w:rsidRPr="00C92D9E" w:rsidRDefault="00A859DA" w:rsidP="001B7779">
            <w:pPr>
              <w:overflowPunct w:val="0"/>
              <w:autoSpaceDE w:val="0"/>
              <w:autoSpaceDN w:val="0"/>
              <w:adjustRightInd w:val="0"/>
              <w:spacing w:after="0" w:line="256" w:lineRule="auto"/>
              <w:jc w:val="center"/>
              <w:rPr>
                <w:sz w:val="18"/>
                <w:lang w:eastAsia="sv-SE"/>
              </w:rPr>
            </w:pPr>
            <w:r w:rsidRPr="00C92D9E">
              <w:rPr>
                <w:sz w:val="18"/>
                <w:lang w:eastAsia="sv-SE"/>
              </w:rPr>
              <w:t>4</w:t>
            </w:r>
          </w:p>
        </w:tc>
      </w:tr>
      <w:tr w:rsidR="008672F2" w:rsidRPr="00C92D9E" w14:paraId="0C87F10B" w14:textId="77777777" w:rsidTr="001B7779">
        <w:trPr>
          <w:jc w:val="center"/>
        </w:trPr>
        <w:tc>
          <w:tcPr>
            <w:tcW w:w="4021" w:type="dxa"/>
            <w:gridSpan w:val="3"/>
            <w:tcMar>
              <w:top w:w="0" w:type="dxa"/>
              <w:left w:w="108" w:type="dxa"/>
              <w:bottom w:w="0" w:type="dxa"/>
              <w:right w:w="108" w:type="dxa"/>
            </w:tcMar>
          </w:tcPr>
          <w:p w14:paraId="350E91FA" w14:textId="77777777" w:rsidR="00A859DA" w:rsidRPr="00C92D9E" w:rsidRDefault="00A859DA" w:rsidP="001B7779">
            <w:pPr>
              <w:overflowPunct w:val="0"/>
              <w:autoSpaceDE w:val="0"/>
              <w:autoSpaceDN w:val="0"/>
              <w:adjustRightInd w:val="0"/>
              <w:spacing w:after="0" w:line="256" w:lineRule="auto"/>
              <w:rPr>
                <w:sz w:val="18"/>
                <w:szCs w:val="18"/>
                <w:lang w:eastAsia="sv-SE"/>
              </w:rPr>
            </w:pPr>
            <w:r w:rsidRPr="00C92D9E">
              <w:rPr>
                <w:sz w:val="18"/>
                <w:lang w:eastAsia="sv-SE"/>
              </w:rPr>
              <w:t>UE receiver type</w:t>
            </w:r>
          </w:p>
        </w:tc>
        <w:tc>
          <w:tcPr>
            <w:tcW w:w="6442" w:type="dxa"/>
            <w:tcMar>
              <w:top w:w="0" w:type="dxa"/>
              <w:left w:w="108" w:type="dxa"/>
              <w:bottom w:w="0" w:type="dxa"/>
              <w:right w:w="108" w:type="dxa"/>
            </w:tcMar>
          </w:tcPr>
          <w:p w14:paraId="0B02FBF1" w14:textId="77777777" w:rsidR="00A859DA" w:rsidRPr="00C92D9E" w:rsidRDefault="00A859DA" w:rsidP="001B7779">
            <w:pPr>
              <w:overflowPunct w:val="0"/>
              <w:autoSpaceDE w:val="0"/>
              <w:autoSpaceDN w:val="0"/>
              <w:adjustRightInd w:val="0"/>
              <w:spacing w:after="0" w:line="256" w:lineRule="auto"/>
              <w:jc w:val="center"/>
              <w:rPr>
                <w:sz w:val="18"/>
                <w:szCs w:val="18"/>
                <w:lang w:eastAsia="zh-CN"/>
              </w:rPr>
            </w:pPr>
            <w:r w:rsidRPr="00C92D9E">
              <w:rPr>
                <w:sz w:val="18"/>
                <w:lang w:eastAsia="sv-SE"/>
              </w:rPr>
              <w:t>MMSE-IRC</w:t>
            </w:r>
          </w:p>
        </w:tc>
      </w:tr>
      <w:tr w:rsidR="008672F2" w:rsidRPr="00C92D9E" w14:paraId="1216E39E" w14:textId="77777777" w:rsidTr="001B7779">
        <w:trPr>
          <w:jc w:val="center"/>
        </w:trPr>
        <w:tc>
          <w:tcPr>
            <w:tcW w:w="4021" w:type="dxa"/>
            <w:gridSpan w:val="3"/>
            <w:tcMar>
              <w:top w:w="0" w:type="dxa"/>
              <w:left w:w="108" w:type="dxa"/>
              <w:bottom w:w="0" w:type="dxa"/>
              <w:right w:w="108" w:type="dxa"/>
            </w:tcMar>
          </w:tcPr>
          <w:p w14:paraId="5636F814"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rFonts w:eastAsiaTheme="minorEastAsia" w:hint="eastAsia"/>
                <w:bCs/>
                <w:sz w:val="18"/>
                <w:szCs w:val="18"/>
                <w:lang w:eastAsia="zh-CN"/>
              </w:rPr>
              <w:t>T</w:t>
            </w:r>
            <w:r w:rsidRPr="00A859DA">
              <w:rPr>
                <w:rFonts w:eastAsiaTheme="minorEastAsia"/>
                <w:bCs/>
                <w:sz w:val="18"/>
                <w:szCs w:val="18"/>
                <w:lang w:eastAsia="zh-CN"/>
              </w:rPr>
              <w:t>est metric</w:t>
            </w:r>
          </w:p>
        </w:tc>
        <w:tc>
          <w:tcPr>
            <w:tcW w:w="6442" w:type="dxa"/>
            <w:tcMar>
              <w:top w:w="0" w:type="dxa"/>
              <w:left w:w="108" w:type="dxa"/>
              <w:bottom w:w="0" w:type="dxa"/>
              <w:right w:w="108" w:type="dxa"/>
            </w:tcMar>
          </w:tcPr>
          <w:p w14:paraId="15D8033D" w14:textId="4743629C" w:rsidR="00A859DA" w:rsidRPr="00A859DA" w:rsidRDefault="00A859DA" w:rsidP="00A859DA">
            <w:pPr>
              <w:pStyle w:val="aff8"/>
              <w:numPr>
                <w:ilvl w:val="0"/>
                <w:numId w:val="11"/>
              </w:numPr>
              <w:spacing w:after="0"/>
              <w:ind w:firstLineChars="0"/>
              <w:rPr>
                <w:sz w:val="18"/>
                <w:szCs w:val="18"/>
                <w:lang w:eastAsia="ja-JP"/>
              </w:rPr>
            </w:pPr>
            <w:r w:rsidRPr="00A859DA">
              <w:rPr>
                <w:sz w:val="18"/>
                <w:szCs w:val="18"/>
                <w:lang w:eastAsia="ja-JP"/>
              </w:rPr>
              <w:t>Rank 4</w:t>
            </w:r>
            <w:r w:rsidR="008672F2">
              <w:rPr>
                <w:sz w:val="18"/>
                <w:szCs w:val="18"/>
                <w:lang w:eastAsia="ja-JP"/>
              </w:rPr>
              <w:t xml:space="preserve"> for PDSCH demodulation performance</w:t>
            </w:r>
            <w:r w:rsidRPr="00A859DA">
              <w:rPr>
                <w:sz w:val="18"/>
                <w:szCs w:val="18"/>
                <w:lang w:eastAsia="ja-JP"/>
              </w:rPr>
              <w:t xml:space="preserve">: </w:t>
            </w:r>
            <w:proofErr w:type="gramStart"/>
            <w:r w:rsidRPr="00A859DA">
              <w:rPr>
                <w:rFonts w:hint="eastAsia"/>
                <w:sz w:val="18"/>
                <w:szCs w:val="18"/>
                <w:lang w:eastAsia="ja-JP"/>
              </w:rPr>
              <w:t>S</w:t>
            </w:r>
            <w:r w:rsidRPr="00A859DA">
              <w:rPr>
                <w:sz w:val="18"/>
                <w:szCs w:val="18"/>
                <w:lang w:eastAsia="ja-JP"/>
              </w:rPr>
              <w:t>NR(</w:t>
            </w:r>
            <w:proofErr w:type="gramEnd"/>
            <w:r w:rsidRPr="00A859DA">
              <w:rPr>
                <w:sz w:val="18"/>
                <w:szCs w:val="18"/>
                <w:lang w:eastAsia="ja-JP"/>
              </w:rPr>
              <w:t>dB)@ 30% and 70% of maximum throughput</w:t>
            </w:r>
          </w:p>
          <w:p w14:paraId="2B9074D9" w14:textId="39893D1B" w:rsidR="00A859DA" w:rsidRDefault="00A859DA" w:rsidP="00A859DA">
            <w:pPr>
              <w:pStyle w:val="aff8"/>
              <w:numPr>
                <w:ilvl w:val="0"/>
                <w:numId w:val="11"/>
              </w:numPr>
              <w:spacing w:after="0"/>
              <w:ind w:firstLineChars="0"/>
              <w:rPr>
                <w:sz w:val="18"/>
                <w:szCs w:val="18"/>
                <w:lang w:eastAsia="ja-JP"/>
              </w:rPr>
            </w:pPr>
            <w:r w:rsidRPr="00A859DA">
              <w:rPr>
                <w:sz w:val="18"/>
                <w:szCs w:val="18"/>
                <w:lang w:eastAsia="ja-JP"/>
              </w:rPr>
              <w:t>Rank 8</w:t>
            </w:r>
            <w:r w:rsidR="008672F2">
              <w:rPr>
                <w:sz w:val="18"/>
                <w:szCs w:val="18"/>
                <w:lang w:eastAsia="ja-JP"/>
              </w:rPr>
              <w:t xml:space="preserve"> for PDSCH demodulation performance</w:t>
            </w:r>
            <w:r w:rsidR="008672F2" w:rsidRPr="00A859DA">
              <w:rPr>
                <w:sz w:val="18"/>
                <w:szCs w:val="18"/>
                <w:lang w:eastAsia="ja-JP"/>
              </w:rPr>
              <w:t>:</w:t>
            </w:r>
            <w:r w:rsidRPr="00A859DA">
              <w:rPr>
                <w:sz w:val="18"/>
                <w:szCs w:val="18"/>
                <w:lang w:eastAsia="ja-JP"/>
              </w:rPr>
              <w:t xml:space="preserve"> </w:t>
            </w:r>
            <w:proofErr w:type="gramStart"/>
            <w:r w:rsidRPr="00A859DA">
              <w:rPr>
                <w:sz w:val="18"/>
                <w:szCs w:val="18"/>
                <w:lang w:eastAsia="ja-JP"/>
              </w:rPr>
              <w:t>SNR(</w:t>
            </w:r>
            <w:proofErr w:type="gramEnd"/>
            <w:r w:rsidRPr="00A859DA">
              <w:rPr>
                <w:sz w:val="18"/>
                <w:szCs w:val="18"/>
                <w:lang w:eastAsia="ja-JP"/>
              </w:rPr>
              <w:t>dB)@30% and 70% of max throughput for each codeword</w:t>
            </w:r>
          </w:p>
          <w:p w14:paraId="1B010B30" w14:textId="430A23DE" w:rsidR="006768BB" w:rsidRPr="008672F2" w:rsidRDefault="008672F2" w:rsidP="008672F2">
            <w:pPr>
              <w:pStyle w:val="aff8"/>
              <w:numPr>
                <w:ilvl w:val="0"/>
                <w:numId w:val="11"/>
              </w:numPr>
              <w:spacing w:after="0"/>
              <w:ind w:firstLineChars="0"/>
              <w:rPr>
                <w:rFonts w:eastAsia="Yu Mincho"/>
                <w:sz w:val="18"/>
                <w:szCs w:val="18"/>
                <w:lang w:eastAsia="ja-JP"/>
              </w:rPr>
            </w:pPr>
            <w:r w:rsidRPr="008672F2">
              <w:rPr>
                <w:rFonts w:eastAsiaTheme="minorEastAsia"/>
                <w:sz w:val="18"/>
                <w:szCs w:val="18"/>
                <w:lang w:eastAsia="zh-CN"/>
              </w:rPr>
              <w:t xml:space="preserve">Rank2/Rank4 for PMI performance: </w:t>
            </w:r>
            <w:r w:rsidRPr="008672F2">
              <w:rPr>
                <w:rFonts w:eastAsiaTheme="minorEastAsia" w:hint="eastAsia"/>
                <w:sz w:val="18"/>
                <w:szCs w:val="18"/>
                <w:lang w:eastAsia="zh-CN"/>
              </w:rPr>
              <w:t>S</w:t>
            </w:r>
            <w:r w:rsidRPr="008672F2">
              <w:rPr>
                <w:rFonts w:eastAsiaTheme="minorEastAsia"/>
                <w:sz w:val="18"/>
                <w:szCs w:val="18"/>
                <w:lang w:eastAsia="zh-CN"/>
              </w:rPr>
              <w:t>NR@90% and 70% of maximum throughput</w:t>
            </w:r>
          </w:p>
        </w:tc>
      </w:tr>
    </w:tbl>
    <w:p w14:paraId="1326DA33" w14:textId="548D9A09" w:rsidR="00A859DA" w:rsidRDefault="00A859DA" w:rsidP="00A859DA">
      <w:pPr>
        <w:jc w:val="both"/>
        <w:rPr>
          <w:rFonts w:eastAsiaTheme="minorEastAsia"/>
          <w:lang w:eastAsia="zh-CN"/>
        </w:rPr>
      </w:pPr>
    </w:p>
    <w:p w14:paraId="0F717360" w14:textId="12FD48FB" w:rsidR="00A859DA" w:rsidRPr="000A205D" w:rsidRDefault="00A859DA" w:rsidP="00A859DA">
      <w:pPr>
        <w:pStyle w:val="affb"/>
        <w:rPr>
          <w:rFonts w:eastAsiaTheme="minorEastAsia"/>
        </w:rPr>
      </w:pPr>
      <w:r>
        <w:rPr>
          <w:rFonts w:eastAsiaTheme="minorEastAsia" w:hint="eastAsia"/>
        </w:rPr>
        <w:t>T</w:t>
      </w:r>
      <w:r>
        <w:rPr>
          <w:rFonts w:eastAsiaTheme="minorEastAsia"/>
        </w:rPr>
        <w:t>able 2</w:t>
      </w:r>
      <w:r w:rsidR="00100DF4">
        <w:rPr>
          <w:rFonts w:eastAsiaTheme="minorEastAsia"/>
        </w:rPr>
        <w:t>-</w:t>
      </w:r>
      <w:r>
        <w:rPr>
          <w:rFonts w:eastAsiaTheme="minorEastAsia"/>
        </w:rPr>
        <w:t>2: 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3"/>
        <w:gridCol w:w="2211"/>
        <w:gridCol w:w="2596"/>
        <w:gridCol w:w="2543"/>
      </w:tblGrid>
      <w:tr w:rsidR="00A859DA" w:rsidRPr="00C92D9E" w14:paraId="110C77D9" w14:textId="77777777" w:rsidTr="00470997">
        <w:trPr>
          <w:jc w:val="center"/>
        </w:trPr>
        <w:tc>
          <w:tcPr>
            <w:tcW w:w="3354" w:type="dxa"/>
            <w:gridSpan w:val="2"/>
            <w:vMerge w:val="restart"/>
            <w:tcMar>
              <w:top w:w="0" w:type="dxa"/>
              <w:left w:w="108" w:type="dxa"/>
              <w:bottom w:w="0" w:type="dxa"/>
              <w:right w:w="108" w:type="dxa"/>
            </w:tcMar>
            <w:vAlign w:val="center"/>
            <w:hideMark/>
          </w:tcPr>
          <w:p w14:paraId="0E63F3C2" w14:textId="77777777" w:rsidR="00A859DA" w:rsidRPr="00A859DA" w:rsidRDefault="00A859DA" w:rsidP="001B7779">
            <w:pPr>
              <w:keepNext/>
              <w:overflowPunct w:val="0"/>
              <w:autoSpaceDE w:val="0"/>
              <w:autoSpaceDN w:val="0"/>
              <w:adjustRightInd w:val="0"/>
              <w:spacing w:after="0" w:line="256" w:lineRule="auto"/>
              <w:jc w:val="center"/>
              <w:rPr>
                <w:b/>
                <w:bCs/>
                <w:sz w:val="18"/>
                <w:szCs w:val="18"/>
              </w:rPr>
            </w:pPr>
            <w:r w:rsidRPr="00A859DA">
              <w:rPr>
                <w:b/>
                <w:bCs/>
                <w:sz w:val="18"/>
                <w:szCs w:val="18"/>
                <w:lang w:eastAsia="sv-SE"/>
              </w:rPr>
              <w:t>Parameter</w:t>
            </w:r>
          </w:p>
        </w:tc>
        <w:tc>
          <w:tcPr>
            <w:tcW w:w="5139" w:type="dxa"/>
            <w:gridSpan w:val="2"/>
            <w:tcMar>
              <w:top w:w="0" w:type="dxa"/>
              <w:left w:w="108" w:type="dxa"/>
              <w:bottom w:w="0" w:type="dxa"/>
              <w:right w:w="108" w:type="dxa"/>
            </w:tcMar>
            <w:vAlign w:val="center"/>
            <w:hideMark/>
          </w:tcPr>
          <w:p w14:paraId="2B8B10B3" w14:textId="77777777" w:rsidR="00A859DA" w:rsidRPr="00A859DA" w:rsidRDefault="00A859DA" w:rsidP="001B7779">
            <w:pPr>
              <w:keepNext/>
              <w:overflowPunct w:val="0"/>
              <w:autoSpaceDE w:val="0"/>
              <w:autoSpaceDN w:val="0"/>
              <w:adjustRightInd w:val="0"/>
              <w:spacing w:after="0" w:line="256" w:lineRule="auto"/>
              <w:jc w:val="center"/>
              <w:rPr>
                <w:b/>
                <w:bCs/>
                <w:sz w:val="18"/>
                <w:szCs w:val="18"/>
                <w:lang w:eastAsia="sv-SE"/>
              </w:rPr>
            </w:pPr>
            <w:r w:rsidRPr="00A859DA">
              <w:rPr>
                <w:b/>
                <w:bCs/>
                <w:sz w:val="18"/>
                <w:szCs w:val="18"/>
                <w:lang w:eastAsia="sv-SE"/>
              </w:rPr>
              <w:t>Value</w:t>
            </w:r>
          </w:p>
        </w:tc>
      </w:tr>
      <w:tr w:rsidR="00A859DA" w:rsidRPr="00C92D9E" w14:paraId="306B3438" w14:textId="77777777" w:rsidTr="00470997">
        <w:trPr>
          <w:jc w:val="center"/>
        </w:trPr>
        <w:tc>
          <w:tcPr>
            <w:tcW w:w="3354" w:type="dxa"/>
            <w:gridSpan w:val="2"/>
            <w:vMerge/>
            <w:tcMar>
              <w:top w:w="0" w:type="dxa"/>
              <w:left w:w="108" w:type="dxa"/>
              <w:bottom w:w="0" w:type="dxa"/>
              <w:right w:w="108" w:type="dxa"/>
            </w:tcMar>
            <w:vAlign w:val="center"/>
          </w:tcPr>
          <w:p w14:paraId="265E8AFD" w14:textId="77777777" w:rsidR="00A859DA" w:rsidRPr="00A859DA" w:rsidRDefault="00A859DA" w:rsidP="001B7779">
            <w:pPr>
              <w:keepNext/>
              <w:overflowPunct w:val="0"/>
              <w:autoSpaceDE w:val="0"/>
              <w:autoSpaceDN w:val="0"/>
              <w:adjustRightInd w:val="0"/>
              <w:spacing w:after="0" w:line="256" w:lineRule="auto"/>
              <w:jc w:val="center"/>
              <w:rPr>
                <w:rFonts w:eastAsiaTheme="minorEastAsia"/>
                <w:b/>
                <w:bCs/>
                <w:sz w:val="18"/>
                <w:szCs w:val="18"/>
                <w:lang w:eastAsia="zh-CN"/>
              </w:rPr>
            </w:pPr>
          </w:p>
        </w:tc>
        <w:tc>
          <w:tcPr>
            <w:tcW w:w="2596" w:type="dxa"/>
            <w:tcMar>
              <w:top w:w="0" w:type="dxa"/>
              <w:left w:w="108" w:type="dxa"/>
              <w:bottom w:w="0" w:type="dxa"/>
              <w:right w:w="108" w:type="dxa"/>
            </w:tcMar>
            <w:vAlign w:val="center"/>
          </w:tcPr>
          <w:p w14:paraId="1406C682" w14:textId="77777777" w:rsidR="00A859DA" w:rsidRPr="00A859DA" w:rsidRDefault="00A859DA" w:rsidP="001B7779">
            <w:pPr>
              <w:keepNext/>
              <w:overflowPunct w:val="0"/>
              <w:autoSpaceDE w:val="0"/>
              <w:autoSpaceDN w:val="0"/>
              <w:adjustRightInd w:val="0"/>
              <w:spacing w:after="0" w:line="256" w:lineRule="auto"/>
              <w:jc w:val="center"/>
              <w:rPr>
                <w:rFonts w:eastAsiaTheme="minorEastAsia"/>
                <w:b/>
                <w:bCs/>
                <w:sz w:val="18"/>
                <w:szCs w:val="18"/>
                <w:lang w:eastAsia="zh-CN"/>
              </w:rPr>
            </w:pPr>
            <w:r w:rsidRPr="00A859DA">
              <w:rPr>
                <w:rFonts w:eastAsiaTheme="minorEastAsia"/>
                <w:b/>
                <w:bCs/>
                <w:sz w:val="18"/>
                <w:szCs w:val="18"/>
                <w:lang w:eastAsia="zh-CN"/>
              </w:rPr>
              <w:t>Rank4</w:t>
            </w:r>
          </w:p>
        </w:tc>
        <w:tc>
          <w:tcPr>
            <w:tcW w:w="2543" w:type="dxa"/>
          </w:tcPr>
          <w:p w14:paraId="62FA1E59" w14:textId="77777777" w:rsidR="00A859DA" w:rsidRPr="00A859DA" w:rsidRDefault="00A859DA" w:rsidP="001B7779">
            <w:pPr>
              <w:keepNext/>
              <w:overflowPunct w:val="0"/>
              <w:autoSpaceDE w:val="0"/>
              <w:autoSpaceDN w:val="0"/>
              <w:adjustRightInd w:val="0"/>
              <w:spacing w:after="0" w:line="256" w:lineRule="auto"/>
              <w:jc w:val="center"/>
              <w:rPr>
                <w:rFonts w:eastAsiaTheme="minorEastAsia"/>
                <w:b/>
                <w:bCs/>
                <w:sz w:val="18"/>
                <w:szCs w:val="18"/>
                <w:lang w:eastAsia="zh-CN"/>
              </w:rPr>
            </w:pPr>
            <w:r w:rsidRPr="00A859DA">
              <w:rPr>
                <w:rFonts w:eastAsiaTheme="minorEastAsia"/>
                <w:b/>
                <w:bCs/>
                <w:sz w:val="18"/>
                <w:szCs w:val="18"/>
                <w:lang w:eastAsia="zh-CN"/>
              </w:rPr>
              <w:t>Rank8</w:t>
            </w:r>
          </w:p>
        </w:tc>
      </w:tr>
      <w:tr w:rsidR="00A859DA" w:rsidRPr="00C92D9E" w14:paraId="7264ABC4" w14:textId="77777777" w:rsidTr="00470997">
        <w:trPr>
          <w:jc w:val="center"/>
        </w:trPr>
        <w:tc>
          <w:tcPr>
            <w:tcW w:w="3354" w:type="dxa"/>
            <w:gridSpan w:val="2"/>
            <w:tcMar>
              <w:top w:w="0" w:type="dxa"/>
              <w:left w:w="108" w:type="dxa"/>
              <w:bottom w:w="0" w:type="dxa"/>
              <w:right w:w="108" w:type="dxa"/>
            </w:tcMar>
            <w:hideMark/>
          </w:tcPr>
          <w:p w14:paraId="1BBF13CD"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FR / Carrier frequency</w:t>
            </w:r>
          </w:p>
        </w:tc>
        <w:tc>
          <w:tcPr>
            <w:tcW w:w="5139" w:type="dxa"/>
            <w:gridSpan w:val="2"/>
            <w:tcMar>
              <w:top w:w="0" w:type="dxa"/>
              <w:left w:w="108" w:type="dxa"/>
              <w:bottom w:w="0" w:type="dxa"/>
              <w:right w:w="108" w:type="dxa"/>
            </w:tcMar>
          </w:tcPr>
          <w:p w14:paraId="0C674F95" w14:textId="77777777" w:rsidR="00A859DA" w:rsidRPr="00A859DA" w:rsidRDefault="00A859DA" w:rsidP="001B7779">
            <w:pPr>
              <w:overflowPunct w:val="0"/>
              <w:autoSpaceDE w:val="0"/>
              <w:autoSpaceDN w:val="0"/>
              <w:adjustRightInd w:val="0"/>
              <w:spacing w:after="0" w:line="256" w:lineRule="auto"/>
              <w:jc w:val="center"/>
              <w:rPr>
                <w:rFonts w:eastAsiaTheme="minorEastAsia"/>
                <w:sz w:val="18"/>
                <w:szCs w:val="18"/>
                <w:lang w:eastAsia="zh-CN"/>
              </w:rPr>
            </w:pPr>
            <w:r w:rsidRPr="00A859DA">
              <w:rPr>
                <w:rFonts w:eastAsiaTheme="minorEastAsia"/>
                <w:sz w:val="18"/>
                <w:szCs w:val="18"/>
                <w:lang w:eastAsia="zh-CN"/>
              </w:rPr>
              <w:t>FR1,3.5GHz</w:t>
            </w:r>
          </w:p>
        </w:tc>
      </w:tr>
      <w:tr w:rsidR="00A859DA" w:rsidRPr="00C92D9E" w14:paraId="48A8F07B" w14:textId="77777777" w:rsidTr="00470997">
        <w:trPr>
          <w:jc w:val="center"/>
        </w:trPr>
        <w:tc>
          <w:tcPr>
            <w:tcW w:w="3354" w:type="dxa"/>
            <w:gridSpan w:val="2"/>
            <w:tcMar>
              <w:top w:w="0" w:type="dxa"/>
              <w:left w:w="108" w:type="dxa"/>
              <w:bottom w:w="0" w:type="dxa"/>
              <w:right w:w="108" w:type="dxa"/>
            </w:tcMar>
          </w:tcPr>
          <w:p w14:paraId="1B1E7797" w14:textId="77777777" w:rsidR="00A859DA" w:rsidRPr="00A859DA" w:rsidRDefault="00A859DA" w:rsidP="001B7779">
            <w:pPr>
              <w:overflowPunct w:val="0"/>
              <w:autoSpaceDE w:val="0"/>
              <w:autoSpaceDN w:val="0"/>
              <w:adjustRightInd w:val="0"/>
              <w:spacing w:after="0" w:line="256" w:lineRule="auto"/>
              <w:rPr>
                <w:rFonts w:eastAsiaTheme="minorEastAsia"/>
                <w:sz w:val="18"/>
                <w:szCs w:val="18"/>
                <w:lang w:eastAsia="zh-CN"/>
              </w:rPr>
            </w:pPr>
            <w:r w:rsidRPr="00A859DA">
              <w:rPr>
                <w:rFonts w:eastAsiaTheme="minorEastAsia"/>
                <w:sz w:val="18"/>
                <w:szCs w:val="18"/>
                <w:lang w:eastAsia="zh-CN"/>
              </w:rPr>
              <w:t>UE speed and movement direction</w:t>
            </w:r>
          </w:p>
        </w:tc>
        <w:tc>
          <w:tcPr>
            <w:tcW w:w="5139" w:type="dxa"/>
            <w:gridSpan w:val="2"/>
            <w:tcMar>
              <w:top w:w="0" w:type="dxa"/>
              <w:left w:w="108" w:type="dxa"/>
              <w:bottom w:w="0" w:type="dxa"/>
              <w:right w:w="108" w:type="dxa"/>
            </w:tcMar>
          </w:tcPr>
          <w:p w14:paraId="7ADE9938" w14:textId="77777777" w:rsidR="00A859DA" w:rsidRPr="00A859DA" w:rsidRDefault="00A859DA" w:rsidP="001B7779">
            <w:pPr>
              <w:overflowPunct w:val="0"/>
              <w:autoSpaceDE w:val="0"/>
              <w:autoSpaceDN w:val="0"/>
              <w:adjustRightInd w:val="0"/>
              <w:spacing w:after="0" w:line="256" w:lineRule="auto"/>
              <w:jc w:val="center"/>
              <w:rPr>
                <w:rFonts w:eastAsiaTheme="minorEastAsia"/>
                <w:sz w:val="18"/>
                <w:szCs w:val="18"/>
                <w:lang w:eastAsia="zh-CN"/>
              </w:rPr>
            </w:pPr>
            <w:r w:rsidRPr="00A859DA">
              <w:rPr>
                <w:rFonts w:eastAsiaTheme="minorEastAsia"/>
                <w:sz w:val="18"/>
                <w:szCs w:val="18"/>
                <w:lang w:eastAsia="zh-CN"/>
              </w:rPr>
              <w:t>3km/h, (</w:t>
            </w:r>
            <m:oMath>
              <m:sSup>
                <m:sSupPr>
                  <m:ctrlPr>
                    <w:rPr>
                      <w:rFonts w:ascii="Cambria Math" w:eastAsiaTheme="minorEastAsia" w:hAnsi="Cambria Math"/>
                      <w:sz w:val="18"/>
                      <w:szCs w:val="18"/>
                      <w:lang w:eastAsia="zh-CN"/>
                    </w:rPr>
                  </m:ctrlPr>
                </m:sSupPr>
                <m:e>
                  <m:r>
                    <w:rPr>
                      <w:rFonts w:ascii="Cambria Math" w:eastAsiaTheme="minorEastAsia" w:hAnsi="Cambria Math"/>
                      <w:sz w:val="18"/>
                      <w:szCs w:val="18"/>
                      <w:lang w:eastAsia="zh-CN"/>
                    </w:rPr>
                    <m:t>65</m:t>
                  </m:r>
                </m:e>
                <m:sup>
                  <m:r>
                    <w:rPr>
                      <w:rFonts w:ascii="Cambria Math" w:eastAsiaTheme="minorEastAsia" w:hAnsi="Cambria Math"/>
                      <w:sz w:val="18"/>
                      <w:szCs w:val="18"/>
                      <w:lang w:eastAsia="zh-CN"/>
                    </w:rPr>
                    <m:t>°</m:t>
                  </m:r>
                </m:sup>
              </m:sSup>
              <m:r>
                <w:rPr>
                  <w:rFonts w:ascii="Cambria Math" w:eastAsiaTheme="minorEastAsia" w:hAnsi="Cambria Math"/>
                  <w:sz w:val="18"/>
                  <w:szCs w:val="18"/>
                  <w:lang w:eastAsia="zh-CN"/>
                </w:rPr>
                <m:t>,</m:t>
              </m:r>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90</m:t>
                  </m:r>
                </m:e>
                <m:sup>
                  <m:r>
                    <w:rPr>
                      <w:rFonts w:ascii="Cambria Math" w:eastAsiaTheme="minorEastAsia" w:hAnsi="Cambria Math"/>
                      <w:sz w:val="18"/>
                      <w:szCs w:val="18"/>
                      <w:lang w:eastAsia="zh-CN"/>
                    </w:rPr>
                    <m:t>°</m:t>
                  </m:r>
                </m:sup>
              </m:sSup>
            </m:oMath>
            <w:r w:rsidRPr="00A859DA">
              <w:rPr>
                <w:rFonts w:eastAsiaTheme="minorEastAsia"/>
                <w:sz w:val="18"/>
                <w:szCs w:val="18"/>
                <w:lang w:eastAsia="zh-CN"/>
              </w:rPr>
              <w:t>)</w:t>
            </w:r>
          </w:p>
        </w:tc>
      </w:tr>
      <w:tr w:rsidR="00A859DA" w:rsidRPr="00C92D9E" w14:paraId="6AC232D3" w14:textId="77777777" w:rsidTr="00470997">
        <w:trPr>
          <w:jc w:val="center"/>
        </w:trPr>
        <w:tc>
          <w:tcPr>
            <w:tcW w:w="3354" w:type="dxa"/>
            <w:gridSpan w:val="2"/>
            <w:tcMar>
              <w:top w:w="0" w:type="dxa"/>
              <w:left w:w="108" w:type="dxa"/>
              <w:bottom w:w="0" w:type="dxa"/>
              <w:right w:w="108" w:type="dxa"/>
            </w:tcMar>
            <w:hideMark/>
          </w:tcPr>
          <w:p w14:paraId="141E7155"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AAV assumptions</w:t>
            </w:r>
          </w:p>
        </w:tc>
        <w:tc>
          <w:tcPr>
            <w:tcW w:w="2596" w:type="dxa"/>
            <w:tcMar>
              <w:top w:w="0" w:type="dxa"/>
              <w:left w:w="108" w:type="dxa"/>
              <w:bottom w:w="0" w:type="dxa"/>
              <w:right w:w="108" w:type="dxa"/>
            </w:tcMar>
          </w:tcPr>
          <w:p w14:paraId="6EEE8AC4" w14:textId="77777777" w:rsidR="00A859DA" w:rsidRPr="00A859DA" w:rsidRDefault="00A859DA" w:rsidP="001B7779">
            <w:pPr>
              <w:pStyle w:val="aff8"/>
              <w:spacing w:line="256" w:lineRule="auto"/>
              <w:ind w:left="420" w:firstLine="360"/>
              <w:jc w:val="center"/>
              <w:rPr>
                <w:sz w:val="18"/>
                <w:szCs w:val="18"/>
                <w:lang w:eastAsia="sv-SE"/>
              </w:rPr>
            </w:pPr>
            <w:r w:rsidRPr="00A859DA">
              <w:rPr>
                <w:sz w:val="18"/>
                <w:szCs w:val="18"/>
                <w:lang w:eastAsia="sv-SE"/>
              </w:rPr>
              <w:t>(</w:t>
            </w:r>
            <w:proofErr w:type="gramStart"/>
            <w:r w:rsidRPr="00A859DA">
              <w:rPr>
                <w:sz w:val="18"/>
                <w:szCs w:val="18"/>
                <w:lang w:eastAsia="sv-SE"/>
              </w:rPr>
              <w:t>M,N</w:t>
            </w:r>
            <w:proofErr w:type="gramEnd"/>
            <w:r w:rsidRPr="00A859DA">
              <w:rPr>
                <w:sz w:val="18"/>
                <w:szCs w:val="18"/>
                <w:lang w:eastAsia="sv-SE"/>
              </w:rPr>
              <w:t>,P,Ms,Ns)  = (1,2,2,1,1)</w:t>
            </w:r>
          </w:p>
        </w:tc>
        <w:tc>
          <w:tcPr>
            <w:tcW w:w="2543" w:type="dxa"/>
          </w:tcPr>
          <w:p w14:paraId="504E6695" w14:textId="77777777" w:rsidR="00A859DA" w:rsidRPr="00A859DA" w:rsidRDefault="00A859DA" w:rsidP="001B7779">
            <w:pPr>
              <w:overflowPunct w:val="0"/>
              <w:spacing w:line="256" w:lineRule="auto"/>
              <w:jc w:val="center"/>
              <w:rPr>
                <w:sz w:val="18"/>
                <w:szCs w:val="18"/>
                <w:lang w:eastAsia="sv-SE"/>
              </w:rPr>
            </w:pPr>
            <w:r w:rsidRPr="00A859DA">
              <w:rPr>
                <w:sz w:val="18"/>
                <w:szCs w:val="18"/>
                <w:lang w:eastAsia="sv-SE"/>
              </w:rPr>
              <w:t>(</w:t>
            </w:r>
            <w:proofErr w:type="gramStart"/>
            <w:r w:rsidRPr="00A859DA">
              <w:rPr>
                <w:sz w:val="18"/>
                <w:szCs w:val="18"/>
                <w:lang w:eastAsia="sv-SE"/>
              </w:rPr>
              <w:t>M,N</w:t>
            </w:r>
            <w:proofErr w:type="gramEnd"/>
            <w:r w:rsidRPr="00A859DA">
              <w:rPr>
                <w:sz w:val="18"/>
                <w:szCs w:val="18"/>
                <w:lang w:eastAsia="sv-SE"/>
              </w:rPr>
              <w:t>,P,Ms,Ns)  = (1,4,2,1,1)</w:t>
            </w:r>
          </w:p>
        </w:tc>
      </w:tr>
      <w:tr w:rsidR="00A859DA" w:rsidRPr="00C92D9E" w14:paraId="744847BC" w14:textId="77777777" w:rsidTr="00470997">
        <w:trPr>
          <w:jc w:val="center"/>
        </w:trPr>
        <w:tc>
          <w:tcPr>
            <w:tcW w:w="1143" w:type="dxa"/>
            <w:vMerge w:val="restart"/>
            <w:tcMar>
              <w:top w:w="0" w:type="dxa"/>
              <w:left w:w="108" w:type="dxa"/>
              <w:bottom w:w="0" w:type="dxa"/>
              <w:right w:w="108" w:type="dxa"/>
            </w:tcMar>
            <w:vAlign w:val="center"/>
          </w:tcPr>
          <w:p w14:paraId="7AE843A1" w14:textId="77777777" w:rsidR="00A859DA" w:rsidRPr="00A859DA" w:rsidRDefault="00A859DA" w:rsidP="001B7779">
            <w:pPr>
              <w:keepNext/>
              <w:keepLines/>
              <w:overflowPunct w:val="0"/>
              <w:autoSpaceDE w:val="0"/>
              <w:autoSpaceDN w:val="0"/>
              <w:adjustRightInd w:val="0"/>
              <w:spacing w:after="0" w:line="256" w:lineRule="auto"/>
              <w:jc w:val="center"/>
              <w:rPr>
                <w:sz w:val="18"/>
                <w:szCs w:val="18"/>
                <w:lang w:eastAsia="sv-SE"/>
              </w:rPr>
            </w:pPr>
            <w:r w:rsidRPr="00A859DA">
              <w:rPr>
                <w:sz w:val="18"/>
                <w:szCs w:val="18"/>
                <w:lang w:eastAsia="sv-SE"/>
              </w:rPr>
              <w:t>Channel Geometry</w:t>
            </w:r>
          </w:p>
        </w:tc>
        <w:tc>
          <w:tcPr>
            <w:tcW w:w="2211" w:type="dxa"/>
          </w:tcPr>
          <w:p w14:paraId="3B777435"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 xml:space="preserve"> LCS UE</w:t>
            </w:r>
          </w:p>
        </w:tc>
        <w:tc>
          <w:tcPr>
            <w:tcW w:w="5139" w:type="dxa"/>
            <w:gridSpan w:val="2"/>
            <w:tcMar>
              <w:top w:w="0" w:type="dxa"/>
              <w:left w:w="108" w:type="dxa"/>
              <w:bottom w:w="0" w:type="dxa"/>
              <w:right w:w="108" w:type="dxa"/>
            </w:tcMar>
          </w:tcPr>
          <w:p w14:paraId="70B1E919" w14:textId="77777777" w:rsidR="00A859DA" w:rsidRPr="00A859DA" w:rsidRDefault="00A859DA" w:rsidP="001B7779">
            <w:pPr>
              <w:spacing w:after="120"/>
              <w:jc w:val="center"/>
              <w:rPr>
                <w:sz w:val="18"/>
                <w:szCs w:val="18"/>
                <w:lang w:eastAsia="zh-CN"/>
              </w:rPr>
            </w:pPr>
            <w:r w:rsidRPr="00A859DA">
              <w:rPr>
                <w:sz w:val="18"/>
                <w:szCs w:val="18"/>
                <w:lang w:eastAsia="zh-CN"/>
              </w:rPr>
              <w:t>α = 180°, β=0°, γ = 0°</w:t>
            </w:r>
          </w:p>
        </w:tc>
      </w:tr>
      <w:tr w:rsidR="00A859DA" w:rsidRPr="00C92D9E" w14:paraId="4CE61001" w14:textId="77777777" w:rsidTr="00470997">
        <w:trPr>
          <w:jc w:val="center"/>
        </w:trPr>
        <w:tc>
          <w:tcPr>
            <w:tcW w:w="1143" w:type="dxa"/>
            <w:vMerge/>
            <w:tcMar>
              <w:top w:w="0" w:type="dxa"/>
              <w:left w:w="108" w:type="dxa"/>
              <w:bottom w:w="0" w:type="dxa"/>
              <w:right w:w="108" w:type="dxa"/>
            </w:tcMar>
          </w:tcPr>
          <w:p w14:paraId="13F4E79E"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356656AA"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LCS gNodeB</w:t>
            </w:r>
          </w:p>
        </w:tc>
        <w:tc>
          <w:tcPr>
            <w:tcW w:w="5139" w:type="dxa"/>
            <w:gridSpan w:val="2"/>
            <w:tcMar>
              <w:top w:w="0" w:type="dxa"/>
              <w:left w:w="108" w:type="dxa"/>
              <w:bottom w:w="0" w:type="dxa"/>
              <w:right w:w="108" w:type="dxa"/>
            </w:tcMar>
          </w:tcPr>
          <w:p w14:paraId="32178F6D" w14:textId="77777777" w:rsidR="00A859DA" w:rsidRPr="00A859DA" w:rsidRDefault="00A859DA" w:rsidP="001B7779">
            <w:pPr>
              <w:overflowPunct w:val="0"/>
              <w:autoSpaceDE w:val="0"/>
              <w:autoSpaceDN w:val="0"/>
              <w:adjustRightInd w:val="0"/>
              <w:spacing w:after="0" w:line="256" w:lineRule="auto"/>
              <w:jc w:val="center"/>
              <w:rPr>
                <w:sz w:val="18"/>
                <w:szCs w:val="18"/>
                <w:lang w:eastAsia="zh-CN"/>
              </w:rPr>
            </w:pPr>
            <w:r w:rsidRPr="00A859DA">
              <w:rPr>
                <w:sz w:val="18"/>
                <w:szCs w:val="18"/>
                <w:lang w:eastAsia="zh-CN"/>
              </w:rPr>
              <w:t>α = 0°, β=10°, γ = 0°</w:t>
            </w:r>
          </w:p>
        </w:tc>
      </w:tr>
      <w:tr w:rsidR="00A859DA" w:rsidRPr="00C92D9E" w14:paraId="2782875D" w14:textId="77777777" w:rsidTr="00470997">
        <w:trPr>
          <w:jc w:val="center"/>
        </w:trPr>
        <w:tc>
          <w:tcPr>
            <w:tcW w:w="1143" w:type="dxa"/>
            <w:vMerge/>
            <w:tcMar>
              <w:top w:w="0" w:type="dxa"/>
              <w:left w:w="108" w:type="dxa"/>
              <w:bottom w:w="0" w:type="dxa"/>
              <w:right w:w="108" w:type="dxa"/>
            </w:tcMar>
          </w:tcPr>
          <w:p w14:paraId="3100D42D"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07D885B6"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GCS UE</w:t>
            </w:r>
          </w:p>
        </w:tc>
        <w:tc>
          <w:tcPr>
            <w:tcW w:w="5139" w:type="dxa"/>
            <w:gridSpan w:val="2"/>
            <w:tcMar>
              <w:top w:w="0" w:type="dxa"/>
              <w:left w:w="108" w:type="dxa"/>
              <w:bottom w:w="0" w:type="dxa"/>
              <w:right w:w="108" w:type="dxa"/>
            </w:tcMar>
          </w:tcPr>
          <w:p w14:paraId="188E55E9" w14:textId="77777777" w:rsidR="00A859DA" w:rsidRPr="00A859DA" w:rsidRDefault="00A859DA" w:rsidP="001B7779">
            <w:pPr>
              <w:spacing w:after="120"/>
              <w:jc w:val="center"/>
              <w:rPr>
                <w:sz w:val="18"/>
                <w:szCs w:val="18"/>
                <w:lang w:eastAsia="zh-CN"/>
              </w:rPr>
            </w:pPr>
            <w:r w:rsidRPr="00A859DA">
              <w:rPr>
                <w:sz w:val="18"/>
                <w:szCs w:val="18"/>
                <w:lang w:eastAsia="zh-CN"/>
              </w:rPr>
              <w:t>Height = 1.5 m; Azimuth = 0; X Coordinate = 100 m</w:t>
            </w:r>
          </w:p>
        </w:tc>
      </w:tr>
      <w:tr w:rsidR="00A859DA" w:rsidRPr="00C92D9E" w14:paraId="17801A99" w14:textId="77777777" w:rsidTr="00470997">
        <w:trPr>
          <w:jc w:val="center"/>
        </w:trPr>
        <w:tc>
          <w:tcPr>
            <w:tcW w:w="1143" w:type="dxa"/>
            <w:vMerge/>
            <w:tcMar>
              <w:top w:w="0" w:type="dxa"/>
              <w:left w:w="108" w:type="dxa"/>
              <w:bottom w:w="0" w:type="dxa"/>
              <w:right w:w="108" w:type="dxa"/>
            </w:tcMar>
          </w:tcPr>
          <w:p w14:paraId="558FCBB5"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0886BF31"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GCS gNodeB</w:t>
            </w:r>
          </w:p>
        </w:tc>
        <w:tc>
          <w:tcPr>
            <w:tcW w:w="5139" w:type="dxa"/>
            <w:gridSpan w:val="2"/>
            <w:tcMar>
              <w:top w:w="0" w:type="dxa"/>
              <w:left w:w="108" w:type="dxa"/>
              <w:bottom w:w="0" w:type="dxa"/>
              <w:right w:w="108" w:type="dxa"/>
            </w:tcMar>
          </w:tcPr>
          <w:p w14:paraId="34616583" w14:textId="77777777" w:rsidR="00A859DA" w:rsidRPr="00A859DA" w:rsidRDefault="00A859DA" w:rsidP="001B7779">
            <w:pPr>
              <w:spacing w:after="120"/>
              <w:jc w:val="center"/>
              <w:rPr>
                <w:sz w:val="18"/>
                <w:szCs w:val="18"/>
                <w:lang w:eastAsia="zh-CN"/>
              </w:rPr>
            </w:pPr>
            <w:r w:rsidRPr="00A859DA">
              <w:rPr>
                <w:sz w:val="18"/>
                <w:szCs w:val="18"/>
                <w:lang w:eastAsia="zh-CN"/>
              </w:rPr>
              <w:t>Height = 25 m; Azimuth = 0; X Coordinate = 0 m</w:t>
            </w:r>
          </w:p>
        </w:tc>
      </w:tr>
      <w:tr w:rsidR="00A859DA" w:rsidRPr="00C92D9E" w14:paraId="4D109CAE" w14:textId="77777777" w:rsidTr="00470997">
        <w:trPr>
          <w:jc w:val="center"/>
        </w:trPr>
        <w:tc>
          <w:tcPr>
            <w:tcW w:w="1143" w:type="dxa"/>
            <w:vMerge/>
            <w:tcMar>
              <w:top w:w="0" w:type="dxa"/>
              <w:left w:w="108" w:type="dxa"/>
              <w:bottom w:w="0" w:type="dxa"/>
              <w:right w:w="108" w:type="dxa"/>
            </w:tcMar>
          </w:tcPr>
          <w:p w14:paraId="2889286A"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30E03344"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BS Antenna Polarisation</w:t>
            </w:r>
          </w:p>
        </w:tc>
        <w:tc>
          <w:tcPr>
            <w:tcW w:w="5139" w:type="dxa"/>
            <w:gridSpan w:val="2"/>
            <w:tcMar>
              <w:top w:w="0" w:type="dxa"/>
              <w:left w:w="108" w:type="dxa"/>
              <w:bottom w:w="0" w:type="dxa"/>
              <w:right w:w="108" w:type="dxa"/>
            </w:tcMar>
          </w:tcPr>
          <w:p w14:paraId="241B797E" w14:textId="77777777" w:rsidR="00A859DA" w:rsidRPr="00A859DA" w:rsidRDefault="00A859DA" w:rsidP="001B7779">
            <w:pPr>
              <w:spacing w:after="120"/>
              <w:jc w:val="center"/>
              <w:rPr>
                <w:rFonts w:eastAsiaTheme="minorEastAsia"/>
                <w:sz w:val="18"/>
                <w:szCs w:val="18"/>
                <w:lang w:eastAsia="zh-CN"/>
              </w:rPr>
            </w:pPr>
            <w:r w:rsidRPr="00A859DA">
              <w:rPr>
                <w:rFonts w:eastAsiaTheme="minorEastAsia"/>
                <w:sz w:val="18"/>
                <w:szCs w:val="18"/>
                <w:lang w:eastAsia="zh-CN"/>
              </w:rPr>
              <w:t>Cross Polarized antenna elements with +/-45 degrees polarization slant angles</w:t>
            </w:r>
          </w:p>
        </w:tc>
      </w:tr>
      <w:tr w:rsidR="00A859DA" w:rsidRPr="00C92D9E" w14:paraId="7903E1DE" w14:textId="77777777" w:rsidTr="00470997">
        <w:trPr>
          <w:jc w:val="center"/>
        </w:trPr>
        <w:tc>
          <w:tcPr>
            <w:tcW w:w="1143" w:type="dxa"/>
            <w:vMerge/>
            <w:tcMar>
              <w:top w:w="0" w:type="dxa"/>
              <w:left w:w="108" w:type="dxa"/>
              <w:bottom w:w="0" w:type="dxa"/>
              <w:right w:w="108" w:type="dxa"/>
            </w:tcMar>
          </w:tcPr>
          <w:p w14:paraId="1157AB1C"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6B4C1A3A"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BS Radiation Pattern</w:t>
            </w:r>
          </w:p>
        </w:tc>
        <w:tc>
          <w:tcPr>
            <w:tcW w:w="5139" w:type="dxa"/>
            <w:gridSpan w:val="2"/>
            <w:tcMar>
              <w:top w:w="0" w:type="dxa"/>
              <w:left w:w="108" w:type="dxa"/>
              <w:bottom w:w="0" w:type="dxa"/>
              <w:right w:w="108" w:type="dxa"/>
            </w:tcMar>
          </w:tcPr>
          <w:p w14:paraId="619700BB" w14:textId="77777777" w:rsidR="00A859DA" w:rsidRPr="00A859DA" w:rsidRDefault="00A859DA" w:rsidP="001B7779">
            <w:pPr>
              <w:spacing w:after="120"/>
              <w:jc w:val="center"/>
              <w:rPr>
                <w:sz w:val="18"/>
                <w:szCs w:val="18"/>
                <w:lang w:eastAsia="ko-KR"/>
              </w:rPr>
            </w:pPr>
            <w:r w:rsidRPr="00A859DA">
              <w:rPr>
                <w:sz w:val="18"/>
                <w:szCs w:val="18"/>
                <w:lang w:eastAsia="ko-KR"/>
              </w:rPr>
              <w:t>Defined Table 7.3-1 in TS 38.901</w:t>
            </w:r>
          </w:p>
        </w:tc>
      </w:tr>
      <w:tr w:rsidR="00A859DA" w:rsidRPr="00C92D9E" w14:paraId="7D6B0B75" w14:textId="77777777" w:rsidTr="00470997">
        <w:trPr>
          <w:jc w:val="center"/>
        </w:trPr>
        <w:tc>
          <w:tcPr>
            <w:tcW w:w="1143" w:type="dxa"/>
            <w:vMerge/>
            <w:tcMar>
              <w:top w:w="0" w:type="dxa"/>
              <w:left w:w="108" w:type="dxa"/>
              <w:bottom w:w="0" w:type="dxa"/>
              <w:right w:w="108" w:type="dxa"/>
            </w:tcMar>
          </w:tcPr>
          <w:p w14:paraId="24FCFCFB"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1882026D"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UE Antenna Polarisation</w:t>
            </w:r>
          </w:p>
        </w:tc>
        <w:tc>
          <w:tcPr>
            <w:tcW w:w="5139" w:type="dxa"/>
            <w:gridSpan w:val="2"/>
            <w:tcMar>
              <w:top w:w="0" w:type="dxa"/>
              <w:left w:w="108" w:type="dxa"/>
              <w:bottom w:w="0" w:type="dxa"/>
              <w:right w:w="108" w:type="dxa"/>
            </w:tcMar>
          </w:tcPr>
          <w:p w14:paraId="4EA3CFE3" w14:textId="77777777" w:rsidR="00A859DA" w:rsidRPr="00A859DA" w:rsidRDefault="00A859DA" w:rsidP="001B7779">
            <w:pPr>
              <w:spacing w:after="120"/>
              <w:jc w:val="center"/>
              <w:rPr>
                <w:sz w:val="18"/>
                <w:szCs w:val="18"/>
                <w:lang w:eastAsia="zh-CN"/>
              </w:rPr>
            </w:pPr>
            <w:r w:rsidRPr="00A859DA">
              <w:rPr>
                <w:sz w:val="18"/>
                <w:szCs w:val="18"/>
                <w:lang w:eastAsia="zh-CN"/>
              </w:rPr>
              <w:t>cross-polarized antenna elements with +90/0 degrees polarization slant angles</w:t>
            </w:r>
          </w:p>
        </w:tc>
      </w:tr>
      <w:tr w:rsidR="00A859DA" w:rsidRPr="00C92D9E" w14:paraId="34723299" w14:textId="77777777" w:rsidTr="00470997">
        <w:trPr>
          <w:jc w:val="center"/>
        </w:trPr>
        <w:tc>
          <w:tcPr>
            <w:tcW w:w="1143" w:type="dxa"/>
            <w:vMerge/>
            <w:tcMar>
              <w:top w:w="0" w:type="dxa"/>
              <w:left w:w="108" w:type="dxa"/>
              <w:bottom w:w="0" w:type="dxa"/>
              <w:right w:w="108" w:type="dxa"/>
            </w:tcMar>
          </w:tcPr>
          <w:p w14:paraId="0EA37919"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306975A5"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UE Antenna Radiation Pattern</w:t>
            </w:r>
          </w:p>
        </w:tc>
        <w:tc>
          <w:tcPr>
            <w:tcW w:w="5139" w:type="dxa"/>
            <w:gridSpan w:val="2"/>
            <w:tcMar>
              <w:top w:w="0" w:type="dxa"/>
              <w:left w:w="108" w:type="dxa"/>
              <w:bottom w:w="0" w:type="dxa"/>
              <w:right w:w="108" w:type="dxa"/>
            </w:tcMar>
          </w:tcPr>
          <w:p w14:paraId="58D3124E" w14:textId="77777777" w:rsidR="00A859DA" w:rsidRPr="00A859DA" w:rsidRDefault="00A859DA" w:rsidP="001B7779">
            <w:pPr>
              <w:spacing w:after="120"/>
              <w:jc w:val="center"/>
              <w:rPr>
                <w:sz w:val="18"/>
                <w:szCs w:val="18"/>
                <w:lang w:eastAsia="zh-CN"/>
              </w:rPr>
            </w:pPr>
            <w:r w:rsidRPr="00A859DA">
              <w:rPr>
                <w:sz w:val="18"/>
                <w:szCs w:val="18"/>
                <w:lang w:eastAsia="zh-CN"/>
              </w:rPr>
              <w:t>Omnidirectional</w:t>
            </w:r>
          </w:p>
        </w:tc>
      </w:tr>
      <w:tr w:rsidR="00A859DA" w:rsidRPr="00C92D9E" w14:paraId="2ECA7240" w14:textId="77777777" w:rsidTr="00470997">
        <w:trPr>
          <w:jc w:val="center"/>
        </w:trPr>
        <w:tc>
          <w:tcPr>
            <w:tcW w:w="1143" w:type="dxa"/>
            <w:vMerge/>
            <w:tcMar>
              <w:top w:w="0" w:type="dxa"/>
              <w:left w:w="108" w:type="dxa"/>
              <w:bottom w:w="0" w:type="dxa"/>
              <w:right w:w="108" w:type="dxa"/>
            </w:tcMar>
          </w:tcPr>
          <w:p w14:paraId="1C0BDF84" w14:textId="77777777" w:rsidR="00A859DA" w:rsidRPr="00A859DA" w:rsidRDefault="00A859DA" w:rsidP="001B7779">
            <w:pPr>
              <w:keepNext/>
              <w:keepLines/>
              <w:overflowPunct w:val="0"/>
              <w:autoSpaceDE w:val="0"/>
              <w:autoSpaceDN w:val="0"/>
              <w:adjustRightInd w:val="0"/>
              <w:spacing w:after="0" w:line="256" w:lineRule="auto"/>
              <w:rPr>
                <w:sz w:val="18"/>
                <w:szCs w:val="18"/>
                <w:lang w:eastAsia="sv-SE"/>
              </w:rPr>
            </w:pPr>
          </w:p>
        </w:tc>
        <w:tc>
          <w:tcPr>
            <w:tcW w:w="2211" w:type="dxa"/>
          </w:tcPr>
          <w:p w14:paraId="0E8A8CD2" w14:textId="77777777" w:rsidR="00A859DA" w:rsidRPr="00A859DA" w:rsidRDefault="00A859DA" w:rsidP="001B7779">
            <w:pPr>
              <w:overflowPunct w:val="0"/>
              <w:autoSpaceDE w:val="0"/>
              <w:autoSpaceDN w:val="0"/>
              <w:adjustRightInd w:val="0"/>
              <w:spacing w:after="0" w:line="256" w:lineRule="auto"/>
              <w:rPr>
                <w:sz w:val="18"/>
                <w:szCs w:val="18"/>
                <w:lang w:eastAsia="sv-SE"/>
              </w:rPr>
            </w:pPr>
            <w:r w:rsidRPr="00A859DA">
              <w:rPr>
                <w:sz w:val="18"/>
                <w:szCs w:val="18"/>
                <w:lang w:eastAsia="sv-SE"/>
              </w:rPr>
              <w:t>Antenna Panel Placement</w:t>
            </w:r>
          </w:p>
        </w:tc>
        <w:tc>
          <w:tcPr>
            <w:tcW w:w="5139" w:type="dxa"/>
            <w:gridSpan w:val="2"/>
            <w:tcMar>
              <w:top w:w="0" w:type="dxa"/>
              <w:left w:w="108" w:type="dxa"/>
              <w:bottom w:w="0" w:type="dxa"/>
              <w:right w:w="108" w:type="dxa"/>
            </w:tcMar>
          </w:tcPr>
          <w:p w14:paraId="7448FACD" w14:textId="77777777" w:rsidR="00A859DA" w:rsidRPr="00A859DA" w:rsidRDefault="00A859DA" w:rsidP="001B7779">
            <w:pPr>
              <w:spacing w:after="120"/>
              <w:jc w:val="center"/>
              <w:rPr>
                <w:sz w:val="18"/>
                <w:szCs w:val="18"/>
                <w:lang w:eastAsia="zh-CN"/>
              </w:rPr>
            </w:pPr>
            <w:r w:rsidRPr="00A859DA">
              <w:rPr>
                <w:sz w:val="18"/>
                <w:szCs w:val="18"/>
                <w:lang w:eastAsia="zh-CN"/>
              </w:rPr>
              <w:t>YZ Plane</w:t>
            </w:r>
          </w:p>
        </w:tc>
      </w:tr>
    </w:tbl>
    <w:p w14:paraId="575B3E5C" w14:textId="14266671" w:rsidR="00A859DA" w:rsidRDefault="00A859DA" w:rsidP="00A859DA">
      <w:pPr>
        <w:jc w:val="both"/>
        <w:rPr>
          <w:rFonts w:eastAsiaTheme="minorEastAsia"/>
          <w:lang w:eastAsia="zh-CN"/>
        </w:rPr>
      </w:pPr>
    </w:p>
    <w:p w14:paraId="472130EE" w14:textId="7DA05B33" w:rsidR="002610B4" w:rsidRDefault="002610B4" w:rsidP="002610B4">
      <w:pPr>
        <w:pStyle w:val="2"/>
        <w:numPr>
          <w:ilvl w:val="1"/>
          <w:numId w:val="21"/>
        </w:numPr>
        <w:rPr>
          <w:lang w:eastAsia="zh-CN"/>
        </w:rPr>
      </w:pPr>
      <w:r>
        <w:rPr>
          <w:lang w:eastAsia="zh-CN"/>
        </w:rPr>
        <w:t>Agreed simualtion cases</w:t>
      </w:r>
    </w:p>
    <w:p w14:paraId="5F5EE84F" w14:textId="2AF05657" w:rsidR="002610B4" w:rsidRDefault="00403A62" w:rsidP="002610B4">
      <w:pPr>
        <w:jc w:val="both"/>
        <w:rPr>
          <w:lang w:val="sv-SE" w:eastAsia="zh-CN"/>
        </w:rPr>
      </w:pPr>
      <w:r>
        <w:rPr>
          <w:lang w:val="sv-SE" w:eastAsia="zh-CN"/>
        </w:rPr>
        <w:t>For both purposes of alignment and comparsion, below cases are simulated</w:t>
      </w:r>
      <w:r w:rsidR="00C16FED">
        <w:rPr>
          <w:lang w:val="sv-SE" w:eastAsia="zh-CN"/>
        </w:rPr>
        <w:t xml:space="preserve"> in this contribution</w:t>
      </w:r>
      <w:r>
        <w:rPr>
          <w:lang w:val="sv-SE" w:eastAsia="zh-CN"/>
        </w:rPr>
        <w:t xml:space="preserve">. </w:t>
      </w:r>
    </w:p>
    <w:p w14:paraId="5921291A" w14:textId="65833BBE" w:rsidR="00403A62" w:rsidRPr="00147871" w:rsidRDefault="00403A62" w:rsidP="00403A62">
      <w:pPr>
        <w:numPr>
          <w:ilvl w:val="0"/>
          <w:numId w:val="28"/>
        </w:numPr>
        <w:overflowPunct w:val="0"/>
        <w:autoSpaceDE w:val="0"/>
        <w:autoSpaceDN w:val="0"/>
        <w:adjustRightInd w:val="0"/>
        <w:spacing w:after="0" w:line="259" w:lineRule="auto"/>
        <w:textAlignment w:val="baseline"/>
        <w:rPr>
          <w:lang w:val="en-US" w:eastAsia="en-GB"/>
        </w:rPr>
      </w:pPr>
      <w:r w:rsidRPr="00147871">
        <w:rPr>
          <w:lang w:val="en-US" w:eastAsia="en-GB"/>
        </w:rPr>
        <w:t>CDL option 1</w:t>
      </w:r>
      <w:r w:rsidR="00834AA4">
        <w:rPr>
          <w:lang w:val="en-US" w:eastAsia="en-GB"/>
        </w:rPr>
        <w:t xml:space="preserve"> (A2)</w:t>
      </w:r>
      <w:r w:rsidRPr="00147871">
        <w:rPr>
          <w:lang w:val="en-US" w:eastAsia="en-GB"/>
        </w:rPr>
        <w:t xml:space="preserve">: The model </w:t>
      </w:r>
      <w:r w:rsidRPr="00147871">
        <w:rPr>
          <w:rFonts w:eastAsiaTheme="minorEastAsia"/>
          <w:lang w:val="en-US" w:eastAsia="zh-CN"/>
        </w:rPr>
        <w:t xml:space="preserve">has 20 clusters which </w:t>
      </w:r>
      <w:r w:rsidRPr="00147871">
        <w:rPr>
          <w:lang w:val="en-US" w:eastAsia="en-GB"/>
        </w:rPr>
        <w:t xml:space="preserve">is derived based on Table 7.7.1-3 in TR 38.901 without cluster truncation. </w:t>
      </w:r>
    </w:p>
    <w:p w14:paraId="6832B2F8" w14:textId="444CD328" w:rsidR="00403A62" w:rsidRDefault="00403A62" w:rsidP="00403A62">
      <w:pPr>
        <w:numPr>
          <w:ilvl w:val="0"/>
          <w:numId w:val="28"/>
        </w:numPr>
        <w:overflowPunct w:val="0"/>
        <w:autoSpaceDE w:val="0"/>
        <w:autoSpaceDN w:val="0"/>
        <w:adjustRightInd w:val="0"/>
        <w:spacing w:after="0" w:line="259" w:lineRule="auto"/>
        <w:textAlignment w:val="baseline"/>
        <w:rPr>
          <w:lang w:val="en-US" w:eastAsia="en-GB"/>
        </w:rPr>
      </w:pPr>
      <w:r w:rsidRPr="00147871">
        <w:rPr>
          <w:lang w:val="en-US" w:eastAsia="en-GB"/>
        </w:rPr>
        <w:t>CDL option 2</w:t>
      </w:r>
      <w:r w:rsidR="00834AA4">
        <w:rPr>
          <w:lang w:val="en-US" w:eastAsia="en-GB"/>
        </w:rPr>
        <w:t xml:space="preserve"> (A4)</w:t>
      </w:r>
      <w:r w:rsidRPr="00147871">
        <w:rPr>
          <w:lang w:val="en-US" w:eastAsia="en-GB"/>
        </w:rPr>
        <w:t xml:space="preserve">: The model </w:t>
      </w:r>
      <w:r w:rsidRPr="00147871">
        <w:rPr>
          <w:rFonts w:eastAsiaTheme="minorEastAsia"/>
          <w:lang w:val="en-US" w:eastAsia="zh-CN"/>
        </w:rPr>
        <w:t xml:space="preserve">has 12 clusters which is </w:t>
      </w:r>
      <w:r w:rsidRPr="00147871">
        <w:rPr>
          <w:lang w:val="en-US" w:eastAsia="en-GB"/>
        </w:rPr>
        <w:t xml:space="preserve">derived based on </w:t>
      </w:r>
      <w:r w:rsidRPr="00147871">
        <w:rPr>
          <w:rFonts w:eastAsiaTheme="minorEastAsia"/>
          <w:lang w:val="en-US" w:eastAsia="zh-CN"/>
        </w:rPr>
        <w:t>CDL option 1</w:t>
      </w:r>
      <w:r w:rsidRPr="00147871">
        <w:rPr>
          <w:lang w:val="en-US" w:eastAsia="en-GB"/>
        </w:rPr>
        <w:t xml:space="preserve"> with </w:t>
      </w:r>
      <w:r w:rsidRPr="00147871">
        <w:rPr>
          <w:rFonts w:eastAsiaTheme="minorEastAsia"/>
          <w:lang w:val="en-US" w:eastAsia="zh-CN"/>
        </w:rPr>
        <w:t xml:space="preserve">further </w:t>
      </w:r>
      <w:r w:rsidRPr="00147871">
        <w:rPr>
          <w:lang w:val="en-US" w:eastAsia="en-GB"/>
        </w:rPr>
        <w:t xml:space="preserve">cluster truncation. </w:t>
      </w:r>
    </w:p>
    <w:p w14:paraId="0AD5EBFF" w14:textId="74A0DF4A" w:rsidR="00002618" w:rsidRPr="00147871" w:rsidRDefault="00834AA4" w:rsidP="00002618">
      <w:pPr>
        <w:numPr>
          <w:ilvl w:val="0"/>
          <w:numId w:val="28"/>
        </w:numPr>
        <w:overflowPunct w:val="0"/>
        <w:autoSpaceDE w:val="0"/>
        <w:autoSpaceDN w:val="0"/>
        <w:adjustRightInd w:val="0"/>
        <w:spacing w:after="0" w:line="259" w:lineRule="auto"/>
        <w:textAlignment w:val="baseline"/>
        <w:rPr>
          <w:rFonts w:eastAsiaTheme="minorEastAsia"/>
          <w:lang w:eastAsia="en-GB"/>
        </w:rPr>
      </w:pPr>
      <w:r>
        <w:rPr>
          <w:rFonts w:hint="eastAsia"/>
          <w:lang w:val="en-US" w:eastAsia="en-GB"/>
        </w:rPr>
        <w:t>C</w:t>
      </w:r>
      <w:r>
        <w:rPr>
          <w:lang w:val="en-US" w:eastAsia="en-GB"/>
        </w:rPr>
        <w:t>DL</w:t>
      </w:r>
      <w:r>
        <w:rPr>
          <w:lang w:val="en-US" w:eastAsia="zh-CN"/>
        </w:rPr>
        <w:t xml:space="preserve"> with AAV3</w:t>
      </w:r>
      <w:r w:rsidR="00002618">
        <w:rPr>
          <w:lang w:val="en-US" w:eastAsia="zh-CN"/>
        </w:rPr>
        <w:t xml:space="preserve">: </w:t>
      </w:r>
      <w:r w:rsidR="00002618" w:rsidRPr="00147871">
        <w:rPr>
          <w:rFonts w:eastAsiaTheme="minorEastAsia"/>
          <w:lang w:eastAsia="en-GB"/>
        </w:rPr>
        <w:t>Pass though AAV configuration: (</w:t>
      </w:r>
      <w:proofErr w:type="gramStart"/>
      <w:r w:rsidR="00002618" w:rsidRPr="00147871">
        <w:rPr>
          <w:rFonts w:eastAsiaTheme="minorEastAsia"/>
          <w:lang w:eastAsia="en-GB"/>
        </w:rPr>
        <w:t>M,N</w:t>
      </w:r>
      <w:proofErr w:type="gramEnd"/>
      <w:r w:rsidR="00002618" w:rsidRPr="00147871">
        <w:rPr>
          <w:rFonts w:eastAsiaTheme="minorEastAsia"/>
          <w:lang w:eastAsia="en-GB"/>
        </w:rPr>
        <w:t>,P,M</w:t>
      </w:r>
      <w:r w:rsidR="00002618" w:rsidRPr="00147871">
        <w:rPr>
          <w:rFonts w:eastAsiaTheme="minorEastAsia"/>
          <w:vertAlign w:val="subscript"/>
          <w:lang w:eastAsia="en-GB"/>
        </w:rPr>
        <w:t>s</w:t>
      </w:r>
      <w:r w:rsidR="00002618" w:rsidRPr="00147871">
        <w:rPr>
          <w:rFonts w:eastAsiaTheme="minorEastAsia"/>
          <w:lang w:eastAsia="en-GB"/>
        </w:rPr>
        <w:t>,N</w:t>
      </w:r>
      <w:r w:rsidR="00002618" w:rsidRPr="00147871">
        <w:rPr>
          <w:rFonts w:eastAsiaTheme="minorEastAsia"/>
          <w:vertAlign w:val="subscript"/>
          <w:lang w:eastAsia="en-GB"/>
        </w:rPr>
        <w:t>s</w:t>
      </w:r>
      <w:r w:rsidR="00002618" w:rsidRPr="00147871">
        <w:rPr>
          <w:rFonts w:eastAsiaTheme="minorEastAsia"/>
          <w:lang w:eastAsia="en-GB"/>
        </w:rPr>
        <w:t>) = (1,2,2,1,1) for 4Tx CSI-RS Ports</w:t>
      </w:r>
      <w:r w:rsidR="00002618">
        <w:rPr>
          <w:rFonts w:eastAsiaTheme="minorEastAsia"/>
          <w:lang w:eastAsia="en-GB"/>
        </w:rPr>
        <w:t xml:space="preserve">, </w:t>
      </w:r>
      <w:r w:rsidR="00002618" w:rsidRPr="00147871">
        <w:rPr>
          <w:rFonts w:eastAsiaTheme="minorEastAsia"/>
          <w:lang w:eastAsia="en-GB"/>
        </w:rPr>
        <w:t>(M,N,P,M</w:t>
      </w:r>
      <w:r w:rsidR="00002618" w:rsidRPr="00147871">
        <w:rPr>
          <w:rFonts w:eastAsiaTheme="minorEastAsia"/>
          <w:vertAlign w:val="subscript"/>
          <w:lang w:eastAsia="en-GB"/>
        </w:rPr>
        <w:t>s</w:t>
      </w:r>
      <w:r w:rsidR="00002618" w:rsidRPr="00147871">
        <w:rPr>
          <w:rFonts w:eastAsiaTheme="minorEastAsia"/>
          <w:lang w:eastAsia="en-GB"/>
        </w:rPr>
        <w:t>,N</w:t>
      </w:r>
      <w:r w:rsidR="00002618" w:rsidRPr="00147871">
        <w:rPr>
          <w:rFonts w:eastAsiaTheme="minorEastAsia"/>
          <w:vertAlign w:val="subscript"/>
          <w:lang w:eastAsia="en-GB"/>
        </w:rPr>
        <w:t>s</w:t>
      </w:r>
      <w:r w:rsidR="00002618" w:rsidRPr="00147871">
        <w:rPr>
          <w:rFonts w:eastAsiaTheme="minorEastAsia"/>
          <w:lang w:eastAsia="en-GB"/>
        </w:rPr>
        <w:t>) = (1,4,2,1,1) for 8Tx CSI-RS Ports</w:t>
      </w:r>
    </w:p>
    <w:p w14:paraId="6893E45B" w14:textId="272115C5" w:rsidR="00834AA4" w:rsidRPr="009D2F1F" w:rsidRDefault="00834AA4" w:rsidP="009D2F1F">
      <w:pPr>
        <w:numPr>
          <w:ilvl w:val="0"/>
          <w:numId w:val="28"/>
        </w:numPr>
        <w:overflowPunct w:val="0"/>
        <w:autoSpaceDE w:val="0"/>
        <w:autoSpaceDN w:val="0"/>
        <w:adjustRightInd w:val="0"/>
        <w:spacing w:after="0" w:line="259" w:lineRule="auto"/>
        <w:textAlignment w:val="baseline"/>
        <w:rPr>
          <w:lang w:val="en-US" w:eastAsia="en-GB"/>
        </w:rPr>
      </w:pPr>
      <w:r w:rsidRPr="00002618">
        <w:rPr>
          <w:rFonts w:hint="eastAsia"/>
          <w:lang w:val="en-US" w:eastAsia="zh-CN"/>
        </w:rPr>
        <w:t>C</w:t>
      </w:r>
      <w:r w:rsidRPr="00002618">
        <w:rPr>
          <w:lang w:val="en-US" w:eastAsia="zh-CN"/>
        </w:rPr>
        <w:t>DL with AAV1Y</w:t>
      </w:r>
      <w:r w:rsidR="00002618" w:rsidRPr="00002618">
        <w:rPr>
          <w:lang w:val="en-US" w:eastAsia="zh-CN"/>
        </w:rPr>
        <w:t>:</w:t>
      </w:r>
      <w:r w:rsidR="00002618" w:rsidRPr="00002618">
        <w:rPr>
          <w:rFonts w:eastAsiaTheme="minorEastAsia"/>
          <w:lang w:eastAsia="en-GB"/>
        </w:rPr>
        <w:t xml:space="preserve"> </w:t>
      </w:r>
      <w:r w:rsidR="009D2F1F" w:rsidRPr="009D2F1F">
        <w:rPr>
          <w:rFonts w:eastAsiaTheme="minorEastAsia"/>
          <w:lang w:eastAsia="en-GB"/>
        </w:rPr>
        <w:t>Sub-array Antenna Array Virtualization (AAV) configuration</w:t>
      </w:r>
      <w:r w:rsidR="009D2F1F">
        <w:rPr>
          <w:rFonts w:eastAsiaTheme="minorEastAsia"/>
          <w:lang w:eastAsia="en-GB"/>
        </w:rPr>
        <w:t>:</w:t>
      </w:r>
      <w:r w:rsidR="009D2F1F" w:rsidRPr="009D2F1F">
        <w:rPr>
          <w:rFonts w:eastAsiaTheme="minorEastAsia"/>
          <w:lang w:eastAsia="en-GB"/>
        </w:rPr>
        <w:t xml:space="preserve"> </w:t>
      </w:r>
      <w:r w:rsidR="00002618" w:rsidRPr="00002618">
        <w:rPr>
          <w:rFonts w:eastAsiaTheme="minorEastAsia"/>
          <w:lang w:eastAsia="en-GB"/>
        </w:rPr>
        <w:t>(</w:t>
      </w:r>
      <w:proofErr w:type="gramStart"/>
      <w:r w:rsidR="00002618" w:rsidRPr="00002618">
        <w:rPr>
          <w:rFonts w:eastAsiaTheme="minorEastAsia"/>
          <w:lang w:eastAsia="en-GB"/>
        </w:rPr>
        <w:t>M,N</w:t>
      </w:r>
      <w:proofErr w:type="gramEnd"/>
      <w:r w:rsidR="00002618" w:rsidRPr="00002618">
        <w:rPr>
          <w:rFonts w:eastAsiaTheme="minorEastAsia"/>
          <w:lang w:eastAsia="en-GB"/>
        </w:rPr>
        <w:t>,P,M</w:t>
      </w:r>
      <w:r w:rsidR="00002618" w:rsidRPr="00002618">
        <w:rPr>
          <w:rFonts w:eastAsiaTheme="minorEastAsia"/>
          <w:vertAlign w:val="subscript"/>
          <w:lang w:eastAsia="en-GB"/>
        </w:rPr>
        <w:t>s</w:t>
      </w:r>
      <w:r w:rsidR="00002618" w:rsidRPr="00002618">
        <w:rPr>
          <w:rFonts w:eastAsiaTheme="minorEastAsia"/>
          <w:lang w:eastAsia="en-GB"/>
        </w:rPr>
        <w:t>,N</w:t>
      </w:r>
      <w:r w:rsidR="00002618" w:rsidRPr="00002618">
        <w:rPr>
          <w:rFonts w:eastAsiaTheme="minorEastAsia"/>
          <w:vertAlign w:val="subscript"/>
          <w:lang w:eastAsia="en-GB"/>
        </w:rPr>
        <w:t>s</w:t>
      </w:r>
      <w:r w:rsidR="00002618" w:rsidRPr="00002618">
        <w:rPr>
          <w:rFonts w:eastAsiaTheme="minorEastAsia"/>
          <w:lang w:eastAsia="en-GB"/>
        </w:rPr>
        <w:t>)  = (8,2,2,8,1) for 4Tx CSI-RS Ports,  (M,N,P,M</w:t>
      </w:r>
      <w:r w:rsidR="00002618" w:rsidRPr="00002618">
        <w:rPr>
          <w:rFonts w:eastAsiaTheme="minorEastAsia"/>
          <w:vertAlign w:val="subscript"/>
          <w:lang w:eastAsia="en-GB"/>
        </w:rPr>
        <w:t>s</w:t>
      </w:r>
      <w:r w:rsidR="00002618" w:rsidRPr="00002618">
        <w:rPr>
          <w:rFonts w:eastAsiaTheme="minorEastAsia"/>
          <w:lang w:eastAsia="en-GB"/>
        </w:rPr>
        <w:t>,N</w:t>
      </w:r>
      <w:r w:rsidR="00002618" w:rsidRPr="00002618">
        <w:rPr>
          <w:rFonts w:eastAsiaTheme="minorEastAsia"/>
          <w:vertAlign w:val="subscript"/>
          <w:lang w:eastAsia="en-GB"/>
        </w:rPr>
        <w:t>s</w:t>
      </w:r>
      <w:r w:rsidR="00002618" w:rsidRPr="00002618">
        <w:rPr>
          <w:rFonts w:eastAsiaTheme="minorEastAsia"/>
          <w:lang w:eastAsia="en-GB"/>
        </w:rPr>
        <w:t xml:space="preserve">)  = (8,4,2,8,1) for 8Tx CSI-RS Ports </w:t>
      </w:r>
    </w:p>
    <w:p w14:paraId="7C08BCD7" w14:textId="3323AA91" w:rsidR="00403A62" w:rsidRDefault="00834AA4" w:rsidP="00403A62">
      <w:pPr>
        <w:numPr>
          <w:ilvl w:val="0"/>
          <w:numId w:val="28"/>
        </w:numPr>
        <w:overflowPunct w:val="0"/>
        <w:autoSpaceDE w:val="0"/>
        <w:autoSpaceDN w:val="0"/>
        <w:adjustRightInd w:val="0"/>
        <w:spacing w:after="0" w:line="259" w:lineRule="auto"/>
        <w:textAlignment w:val="baseline"/>
        <w:rPr>
          <w:lang w:val="en-US" w:eastAsia="en-GB"/>
        </w:rPr>
      </w:pPr>
      <w:r>
        <w:rPr>
          <w:lang w:val="en-US" w:eastAsia="en-GB"/>
        </w:rPr>
        <w:t>Extended</w:t>
      </w:r>
      <w:r w:rsidR="00403A62" w:rsidRPr="00147871">
        <w:rPr>
          <w:lang w:val="en-US" w:eastAsia="en-GB"/>
        </w:rPr>
        <w:t xml:space="preserve"> TDL: The model description is in </w:t>
      </w:r>
      <w:r w:rsidR="00403A62">
        <w:rPr>
          <w:lang w:val="en-US" w:eastAsia="en-GB"/>
        </w:rPr>
        <w:t>TR38.</w:t>
      </w:r>
      <w:r w:rsidR="000F35BD">
        <w:rPr>
          <w:lang w:val="en-US" w:eastAsia="en-GB"/>
        </w:rPr>
        <w:t>753</w:t>
      </w:r>
      <w:r w:rsidR="00403A62" w:rsidRPr="00147871">
        <w:rPr>
          <w:lang w:val="en-US" w:eastAsia="en-GB"/>
        </w:rPr>
        <w:t>.</w:t>
      </w:r>
    </w:p>
    <w:p w14:paraId="793F8871" w14:textId="27BBE9D8" w:rsidR="00403A62" w:rsidRDefault="00403A62" w:rsidP="00403A62">
      <w:pPr>
        <w:numPr>
          <w:ilvl w:val="0"/>
          <w:numId w:val="28"/>
        </w:numPr>
        <w:overflowPunct w:val="0"/>
        <w:autoSpaceDE w:val="0"/>
        <w:autoSpaceDN w:val="0"/>
        <w:adjustRightInd w:val="0"/>
        <w:spacing w:after="0" w:line="259" w:lineRule="auto"/>
        <w:textAlignment w:val="baseline"/>
        <w:rPr>
          <w:lang w:val="en-US" w:eastAsia="en-GB"/>
        </w:rPr>
      </w:pPr>
      <w:r>
        <w:rPr>
          <w:lang w:val="en-US" w:eastAsia="en-GB"/>
        </w:rPr>
        <w:lastRenderedPageBreak/>
        <w:t>Legacy TDL: The model description is in TS38.101-4 Annex B.2.</w:t>
      </w:r>
    </w:p>
    <w:p w14:paraId="169627F9" w14:textId="55E7CE0F" w:rsidR="00C16732" w:rsidRPr="00C16732" w:rsidRDefault="00A817DD"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 results</w:t>
      </w:r>
    </w:p>
    <w:p w14:paraId="24CDC5F5" w14:textId="07B7BFCB" w:rsidR="00273852" w:rsidRDefault="002066A0" w:rsidP="00273852">
      <w:pPr>
        <w:pStyle w:val="2"/>
        <w:numPr>
          <w:ilvl w:val="1"/>
          <w:numId w:val="24"/>
        </w:numPr>
        <w:rPr>
          <w:lang w:eastAsia="zh-CN"/>
        </w:rPr>
      </w:pPr>
      <w:r>
        <w:rPr>
          <w:lang w:eastAsia="zh-CN"/>
        </w:rPr>
        <w:t xml:space="preserve">PDSCH demodulation performance </w:t>
      </w:r>
      <w:r w:rsidR="00976860">
        <w:rPr>
          <w:lang w:eastAsia="zh-CN"/>
        </w:rPr>
        <w:t>for 4Tx4Rx4layer</w:t>
      </w:r>
    </w:p>
    <w:p w14:paraId="6154B10A" w14:textId="77777777" w:rsidR="00D545E2" w:rsidRPr="00D545E2" w:rsidRDefault="00D545E2" w:rsidP="00D545E2">
      <w:pPr>
        <w:pStyle w:val="aff8"/>
        <w:numPr>
          <w:ilvl w:val="0"/>
          <w:numId w:val="24"/>
        </w:numPr>
        <w:ind w:firstLineChars="0"/>
        <w:jc w:val="both"/>
        <w:outlineLvl w:val="2"/>
        <w:rPr>
          <w:rFonts w:ascii="Arial" w:hAnsi="Arial" w:cs="Arial"/>
          <w:vanish/>
          <w:sz w:val="28"/>
          <w:szCs w:val="28"/>
        </w:rPr>
      </w:pPr>
    </w:p>
    <w:p w14:paraId="167CEAAB" w14:textId="77777777" w:rsidR="00D545E2" w:rsidRPr="00D545E2" w:rsidRDefault="00D545E2" w:rsidP="00D545E2">
      <w:pPr>
        <w:pStyle w:val="aff8"/>
        <w:numPr>
          <w:ilvl w:val="1"/>
          <w:numId w:val="24"/>
        </w:numPr>
        <w:ind w:firstLineChars="0"/>
        <w:jc w:val="both"/>
        <w:outlineLvl w:val="2"/>
        <w:rPr>
          <w:rFonts w:ascii="Arial" w:hAnsi="Arial" w:cs="Arial"/>
          <w:vanish/>
          <w:sz w:val="28"/>
          <w:szCs w:val="28"/>
        </w:rPr>
      </w:pPr>
    </w:p>
    <w:p w14:paraId="11177C42" w14:textId="46F2FF29" w:rsidR="00D545E2" w:rsidRPr="002E02D9" w:rsidRDefault="00D545E2" w:rsidP="00D545E2">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Legacy TDL and SCM comparison</w:t>
      </w:r>
    </w:p>
    <w:p w14:paraId="11ED4156" w14:textId="3D4CBFE8" w:rsidR="0025178A" w:rsidRDefault="00367DE6" w:rsidP="00846870">
      <w:pPr>
        <w:jc w:val="both"/>
        <w:rPr>
          <w:lang w:eastAsia="zh-CN"/>
        </w:rPr>
      </w:pPr>
      <w:r w:rsidRPr="00367DE6">
        <w:rPr>
          <w:lang w:eastAsia="zh-CN"/>
        </w:rPr>
        <w:t xml:space="preserve">Firstly, </w:t>
      </w:r>
      <w:r w:rsidR="0025178A">
        <w:rPr>
          <w:lang w:eastAsia="zh-CN"/>
        </w:rPr>
        <w:t xml:space="preserve">since SCM (different options, two CDL options and one unified extended TDL solution) are studied in this SI, it </w:t>
      </w:r>
      <w:r w:rsidR="00F9685C">
        <w:rPr>
          <w:lang w:eastAsia="zh-CN"/>
        </w:rPr>
        <w:t>should be beneficial to fully understand the performance difference of different channel models.</w:t>
      </w:r>
      <w:r w:rsidR="0074275B">
        <w:rPr>
          <w:lang w:eastAsia="zh-CN"/>
        </w:rPr>
        <w:t xml:space="preserve"> </w:t>
      </w:r>
      <w:r w:rsidR="00EB19D0">
        <w:rPr>
          <w:lang w:eastAsia="zh-CN"/>
        </w:rPr>
        <w:t>Hence, we simulated the PDSCH demodulation performance with legacy TDL, CDL</w:t>
      </w:r>
      <w:r w:rsidR="00C816D9">
        <w:rPr>
          <w:lang w:eastAsia="zh-CN"/>
        </w:rPr>
        <w:t>-</w:t>
      </w:r>
      <w:r w:rsidR="00EB19D0">
        <w:rPr>
          <w:lang w:eastAsia="zh-CN"/>
        </w:rPr>
        <w:t>A2, CDL</w:t>
      </w:r>
      <w:r w:rsidR="00C816D9">
        <w:rPr>
          <w:lang w:eastAsia="zh-CN"/>
        </w:rPr>
        <w:t>-</w:t>
      </w:r>
      <w:r w:rsidR="00EB19D0">
        <w:rPr>
          <w:lang w:eastAsia="zh-CN"/>
        </w:rPr>
        <w:t xml:space="preserve">A4 and </w:t>
      </w:r>
      <w:r w:rsidR="00C816D9">
        <w:rPr>
          <w:lang w:eastAsia="zh-CN"/>
        </w:rPr>
        <w:t>E</w:t>
      </w:r>
      <w:r w:rsidR="00EB19D0">
        <w:rPr>
          <w:lang w:eastAsia="zh-CN"/>
        </w:rPr>
        <w:t>xtended</w:t>
      </w:r>
      <w:r w:rsidR="00864656">
        <w:rPr>
          <w:lang w:eastAsia="zh-CN"/>
        </w:rPr>
        <w:t>-</w:t>
      </w:r>
      <w:r w:rsidR="00EB19D0">
        <w:rPr>
          <w:lang w:eastAsia="zh-CN"/>
        </w:rPr>
        <w:t>TDL</w:t>
      </w:r>
      <w:r w:rsidR="006A6255">
        <w:rPr>
          <w:lang w:eastAsia="zh-CN"/>
        </w:rPr>
        <w:t>, the performance</w:t>
      </w:r>
      <w:r w:rsidR="00EB19D0">
        <w:rPr>
          <w:lang w:eastAsia="zh-CN"/>
        </w:rPr>
        <w:t xml:space="preserve"> as Figure 3-1.</w:t>
      </w:r>
    </w:p>
    <w:p w14:paraId="179D2525" w14:textId="02A6B04C" w:rsidR="006A6255" w:rsidRDefault="006A6255" w:rsidP="006A6255">
      <w:pPr>
        <w:jc w:val="center"/>
        <w:rPr>
          <w:lang w:eastAsia="zh-CN"/>
        </w:rPr>
      </w:pPr>
      <w:r w:rsidRPr="00127DD2">
        <w:rPr>
          <w:noProof/>
        </w:rPr>
        <w:drawing>
          <wp:inline distT="0" distB="0" distL="0" distR="0" wp14:anchorId="4FC5FB65" wp14:editId="794A3CD7">
            <wp:extent cx="3006000" cy="2253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4C23047C" w14:textId="42E84EC8" w:rsidR="006A6255" w:rsidRPr="00DD5406" w:rsidRDefault="006A6255" w:rsidP="006A6255">
      <w:pPr>
        <w:jc w:val="center"/>
        <w:rPr>
          <w:lang w:eastAsia="zh-CN"/>
        </w:rPr>
      </w:pPr>
      <w:r w:rsidRPr="00DD5406">
        <w:rPr>
          <w:rFonts w:hint="eastAsia"/>
          <w:lang w:eastAsia="zh-CN"/>
        </w:rPr>
        <w:t>F</w:t>
      </w:r>
      <w:r w:rsidRPr="00DD5406">
        <w:rPr>
          <w:lang w:eastAsia="zh-CN"/>
        </w:rPr>
        <w:t>igure 3-1</w:t>
      </w:r>
      <w:r w:rsidR="00100DF4">
        <w:rPr>
          <w:lang w:eastAsia="zh-CN"/>
        </w:rPr>
        <w:t>.</w:t>
      </w:r>
      <w:r w:rsidRPr="00DD5406">
        <w:rPr>
          <w:lang w:eastAsia="zh-CN"/>
        </w:rPr>
        <w:t xml:space="preserve"> </w:t>
      </w:r>
      <w:r>
        <w:rPr>
          <w:lang w:eastAsia="zh-CN"/>
        </w:rPr>
        <w:t xml:space="preserve">4T4R4Layer </w:t>
      </w:r>
      <w:r w:rsidRPr="00DD5406">
        <w:rPr>
          <w:lang w:eastAsia="zh-CN"/>
        </w:rPr>
        <w:t xml:space="preserve">PDSCH demodulation performance comparison </w:t>
      </w:r>
      <w:r>
        <w:rPr>
          <w:lang w:eastAsia="zh-CN"/>
        </w:rPr>
        <w:t>with different solutions</w:t>
      </w:r>
    </w:p>
    <w:p w14:paraId="28328CFB" w14:textId="54309598" w:rsidR="00367DE6" w:rsidRDefault="00E04413" w:rsidP="00846870">
      <w:pPr>
        <w:jc w:val="both"/>
        <w:rPr>
          <w:lang w:eastAsia="zh-CN"/>
        </w:rPr>
      </w:pPr>
      <w:r w:rsidRPr="00E04413">
        <w:rPr>
          <w:lang w:eastAsia="zh-CN"/>
        </w:rPr>
        <w:t xml:space="preserve">From Figure 3-1, we </w:t>
      </w:r>
      <w:r>
        <w:rPr>
          <w:lang w:eastAsia="zh-CN"/>
        </w:rPr>
        <w:t>have below observations</w:t>
      </w:r>
      <w:r w:rsidR="00417E1F">
        <w:rPr>
          <w:lang w:eastAsia="zh-CN"/>
        </w:rPr>
        <w:t xml:space="preserve"> for 4T4R4Layer PDSCH demodulation performance</w:t>
      </w:r>
      <w:r>
        <w:rPr>
          <w:lang w:eastAsia="zh-CN"/>
        </w:rPr>
        <w:t>:</w:t>
      </w:r>
    </w:p>
    <w:p w14:paraId="024BDD9E" w14:textId="4692D8AD" w:rsidR="00E04413" w:rsidRDefault="00E04413" w:rsidP="00E04413">
      <w:pPr>
        <w:pStyle w:val="aff8"/>
        <w:numPr>
          <w:ilvl w:val="0"/>
          <w:numId w:val="11"/>
        </w:numPr>
        <w:ind w:firstLineChars="0"/>
        <w:rPr>
          <w:lang w:eastAsia="zh-CN"/>
        </w:rPr>
      </w:pPr>
      <w:r>
        <w:rPr>
          <w:lang w:eastAsia="zh-CN"/>
        </w:rPr>
        <w:t xml:space="preserve">Peak </w:t>
      </w:r>
      <w:r w:rsidRPr="00E04413">
        <w:rPr>
          <w:bCs/>
          <w:lang w:eastAsia="ko-KR"/>
        </w:rPr>
        <w:t>throughput</w:t>
      </w:r>
      <w:r>
        <w:rPr>
          <w:lang w:eastAsia="zh-CN"/>
        </w:rPr>
        <w:t xml:space="preserve"> is </w:t>
      </w:r>
      <w:r w:rsidR="00717923">
        <w:rPr>
          <w:lang w:eastAsia="zh-CN"/>
        </w:rPr>
        <w:t xml:space="preserve">unable to achieve with </w:t>
      </w:r>
      <w:r>
        <w:rPr>
          <w:lang w:eastAsia="zh-CN"/>
        </w:rPr>
        <w:t xml:space="preserve">legacy TDLC300-10 </w:t>
      </w:r>
      <w:r w:rsidR="00417E1F">
        <w:rPr>
          <w:lang w:eastAsia="zh-CN"/>
        </w:rPr>
        <w:t xml:space="preserve">ULA </w:t>
      </w:r>
      <w:r w:rsidR="00717923">
        <w:rPr>
          <w:lang w:eastAsia="zh-CN"/>
        </w:rPr>
        <w:t xml:space="preserve">Medium </w:t>
      </w:r>
      <w:r>
        <w:rPr>
          <w:lang w:eastAsia="zh-CN"/>
        </w:rPr>
        <w:t xml:space="preserve">correlation </w:t>
      </w:r>
      <w:r w:rsidR="00717923">
        <w:rPr>
          <w:lang w:eastAsia="zh-CN"/>
        </w:rPr>
        <w:t>configuration</w:t>
      </w:r>
      <w:r>
        <w:rPr>
          <w:lang w:eastAsia="zh-CN"/>
        </w:rPr>
        <w:t>.</w:t>
      </w:r>
    </w:p>
    <w:p w14:paraId="7DE37628" w14:textId="35E8C627" w:rsidR="00E04413" w:rsidRDefault="00417E1F" w:rsidP="00E04413">
      <w:pPr>
        <w:pStyle w:val="aff8"/>
        <w:numPr>
          <w:ilvl w:val="0"/>
          <w:numId w:val="11"/>
        </w:numPr>
        <w:ind w:firstLineChars="0"/>
        <w:rPr>
          <w:lang w:eastAsia="zh-CN"/>
        </w:rPr>
      </w:pPr>
      <w:r>
        <w:rPr>
          <w:lang w:eastAsia="zh-CN"/>
        </w:rPr>
        <w:t xml:space="preserve">For </w:t>
      </w:r>
      <w:r w:rsidR="00AB0DF2">
        <w:rPr>
          <w:lang w:eastAsia="zh-CN"/>
        </w:rPr>
        <w:t>38.</w:t>
      </w:r>
      <w:r w:rsidR="0014325A">
        <w:rPr>
          <w:lang w:eastAsia="zh-CN"/>
        </w:rPr>
        <w:t>753</w:t>
      </w:r>
      <w:r w:rsidR="00E04413">
        <w:rPr>
          <w:lang w:eastAsia="zh-CN"/>
        </w:rPr>
        <w:t xml:space="preserve"> based CDL </w:t>
      </w:r>
      <w:r>
        <w:rPr>
          <w:lang w:eastAsia="zh-CN"/>
        </w:rPr>
        <w:t>with p</w:t>
      </w:r>
      <w:r w:rsidRPr="00147871">
        <w:rPr>
          <w:rFonts w:eastAsiaTheme="minorEastAsia"/>
          <w:lang w:eastAsia="en-GB"/>
        </w:rPr>
        <w:t>ass though AAV configuration</w:t>
      </w:r>
      <w:r>
        <w:rPr>
          <w:rFonts w:eastAsiaTheme="minorEastAsia"/>
          <w:lang w:eastAsia="en-GB"/>
        </w:rPr>
        <w:t xml:space="preserve">, </w:t>
      </w:r>
      <w:r w:rsidR="0014325A">
        <w:rPr>
          <w:lang w:eastAsia="zh-CN"/>
        </w:rPr>
        <w:t>similar</w:t>
      </w:r>
      <w:r w:rsidR="00E04413">
        <w:rPr>
          <w:lang w:eastAsia="zh-CN"/>
        </w:rPr>
        <w:t xml:space="preserve"> performance</w:t>
      </w:r>
      <w:r>
        <w:rPr>
          <w:lang w:eastAsia="zh-CN"/>
        </w:rPr>
        <w:t xml:space="preserve"> (SNR working points at 70% of maximum throughput) could be observed for</w:t>
      </w:r>
      <w:r>
        <w:rPr>
          <w:rFonts w:eastAsiaTheme="minorEastAsia"/>
          <w:lang w:eastAsia="en-GB"/>
        </w:rPr>
        <w:t xml:space="preserve"> CDL-A2 and CDL-A4, which is close to legacy TDL with XP Medium correlation case</w:t>
      </w:r>
      <w:r w:rsidR="00E04413">
        <w:rPr>
          <w:lang w:eastAsia="zh-CN"/>
        </w:rPr>
        <w:t>.</w:t>
      </w:r>
    </w:p>
    <w:p w14:paraId="56064B65" w14:textId="7CA20B2E" w:rsidR="00417E1F" w:rsidRDefault="00417E1F" w:rsidP="00417E1F">
      <w:pPr>
        <w:pStyle w:val="aff8"/>
        <w:numPr>
          <w:ilvl w:val="0"/>
          <w:numId w:val="11"/>
        </w:numPr>
        <w:ind w:firstLineChars="0"/>
        <w:rPr>
          <w:lang w:eastAsia="zh-CN"/>
        </w:rPr>
      </w:pPr>
      <w:r>
        <w:rPr>
          <w:lang w:eastAsia="zh-CN"/>
        </w:rPr>
        <w:t>For extended TDL case, similar performance (SNR working points at 70% of maximum throughput) as</w:t>
      </w:r>
      <w:r>
        <w:rPr>
          <w:rFonts w:eastAsiaTheme="minorEastAsia"/>
          <w:lang w:eastAsia="en-GB"/>
        </w:rPr>
        <w:t xml:space="preserve"> legacy TDL with XP Medium correlation case</w:t>
      </w:r>
      <w:r>
        <w:rPr>
          <w:lang w:eastAsia="zh-CN"/>
        </w:rPr>
        <w:t>.</w:t>
      </w:r>
    </w:p>
    <w:p w14:paraId="4771F304" w14:textId="13A17B1B" w:rsidR="00771122" w:rsidRPr="002E02D9" w:rsidRDefault="003519FD" w:rsidP="00771122">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38.753 CDL-based options</w:t>
      </w:r>
      <w:r w:rsidR="00771122">
        <w:rPr>
          <w:rFonts w:ascii="Arial" w:hAnsi="Arial" w:cs="Arial"/>
          <w:sz w:val="28"/>
          <w:szCs w:val="28"/>
        </w:rPr>
        <w:t xml:space="preserve"> comparison</w:t>
      </w:r>
    </w:p>
    <w:p w14:paraId="7D840C84" w14:textId="3EFDFF22" w:rsidR="004860FD" w:rsidRDefault="00D21154" w:rsidP="00441CD9">
      <w:pPr>
        <w:jc w:val="both"/>
        <w:rPr>
          <w:lang w:eastAsia="zh-CN"/>
        </w:rPr>
      </w:pPr>
      <w:r>
        <w:rPr>
          <w:lang w:eastAsia="zh-CN"/>
        </w:rPr>
        <w:t xml:space="preserve">According our </w:t>
      </w:r>
      <w:r w:rsidR="00771122">
        <w:rPr>
          <w:lang w:eastAsia="zh-CN"/>
        </w:rPr>
        <w:t>agreements</w:t>
      </w:r>
      <w:r>
        <w:rPr>
          <w:lang w:eastAsia="zh-CN"/>
        </w:rPr>
        <w:t xml:space="preserve"> </w:t>
      </w:r>
      <w:r w:rsidR="004860FD">
        <w:rPr>
          <w:lang w:eastAsia="zh-CN"/>
        </w:rPr>
        <w:t>in last RAN4#11</w:t>
      </w:r>
      <w:r w:rsidR="00771122">
        <w:rPr>
          <w:lang w:eastAsia="zh-CN"/>
        </w:rPr>
        <w:t>5</w:t>
      </w:r>
      <w:r w:rsidR="00521728">
        <w:rPr>
          <w:lang w:eastAsia="zh-CN"/>
        </w:rPr>
        <w:t xml:space="preserve"> </w:t>
      </w:r>
      <w:r w:rsidR="004860FD">
        <w:rPr>
          <w:lang w:eastAsia="zh-CN"/>
        </w:rPr>
        <w:t>meeting</w:t>
      </w:r>
      <w:r>
        <w:rPr>
          <w:lang w:eastAsia="zh-CN"/>
        </w:rPr>
        <w:t xml:space="preserve">, </w:t>
      </w:r>
      <w:r w:rsidR="003519FD">
        <w:rPr>
          <w:lang w:eastAsia="zh-CN"/>
        </w:rPr>
        <w:t>p</w:t>
      </w:r>
      <w:r w:rsidR="003519FD" w:rsidRPr="00147871">
        <w:rPr>
          <w:rFonts w:eastAsiaTheme="minorEastAsia"/>
          <w:lang w:eastAsia="en-GB"/>
        </w:rPr>
        <w:t>ass though AAV</w:t>
      </w:r>
      <w:r w:rsidR="00D12076">
        <w:rPr>
          <w:rFonts w:eastAsiaTheme="minorEastAsia"/>
          <w:lang w:eastAsia="en-GB"/>
        </w:rPr>
        <w:t xml:space="preserve"> </w:t>
      </w:r>
      <w:r w:rsidR="003519FD" w:rsidRPr="00147871">
        <w:rPr>
          <w:rFonts w:eastAsiaTheme="minorEastAsia"/>
          <w:lang w:eastAsia="en-GB"/>
        </w:rPr>
        <w:t>configuration</w:t>
      </w:r>
      <w:r w:rsidR="003519FD">
        <w:rPr>
          <w:lang w:eastAsia="zh-CN"/>
        </w:rPr>
        <w:t xml:space="preserve"> and </w:t>
      </w:r>
      <w:r w:rsidR="004860FD">
        <w:rPr>
          <w:lang w:eastAsia="zh-CN"/>
        </w:rPr>
        <w:t>the truncation solution A4</w:t>
      </w:r>
      <w:r w:rsidR="00771122">
        <w:rPr>
          <w:lang w:eastAsia="zh-CN"/>
        </w:rPr>
        <w:t xml:space="preserve"> </w:t>
      </w:r>
      <w:r w:rsidR="003519FD">
        <w:rPr>
          <w:lang w:eastAsia="zh-CN"/>
        </w:rPr>
        <w:t>are</w:t>
      </w:r>
      <w:r w:rsidR="004860FD">
        <w:rPr>
          <w:lang w:eastAsia="zh-CN"/>
        </w:rPr>
        <w:t xml:space="preserve"> </w:t>
      </w:r>
      <w:r w:rsidR="00D12076">
        <w:rPr>
          <w:lang w:eastAsia="zh-CN"/>
        </w:rPr>
        <w:t>down-</w:t>
      </w:r>
      <w:r w:rsidR="004860FD">
        <w:rPr>
          <w:lang w:eastAsia="zh-CN"/>
        </w:rPr>
        <w:t xml:space="preserve">selected </w:t>
      </w:r>
      <w:r w:rsidR="00D12076">
        <w:rPr>
          <w:lang w:eastAsia="zh-CN"/>
        </w:rPr>
        <w:t xml:space="preserve">for alignment purpose. At the same time, the simulation results for </w:t>
      </w:r>
      <w:r w:rsidR="00D12076" w:rsidRPr="00002618">
        <w:rPr>
          <w:rFonts w:hint="eastAsia"/>
          <w:lang w:val="en-US" w:eastAsia="zh-CN"/>
        </w:rPr>
        <w:t>C</w:t>
      </w:r>
      <w:r w:rsidR="00D12076" w:rsidRPr="00002618">
        <w:rPr>
          <w:lang w:val="en-US" w:eastAsia="zh-CN"/>
        </w:rPr>
        <w:t>DL with AAV1Y</w:t>
      </w:r>
      <w:r w:rsidR="00D12076">
        <w:rPr>
          <w:lang w:val="en-US" w:eastAsia="zh-CN"/>
        </w:rPr>
        <w:t xml:space="preserve"> and A2 without truncation should be captured into the TR for</w:t>
      </w:r>
      <w:r w:rsidR="004860FD">
        <w:rPr>
          <w:lang w:eastAsia="zh-CN"/>
        </w:rPr>
        <w:t xml:space="preserve"> comparison </w:t>
      </w:r>
      <w:r w:rsidR="00D12076">
        <w:rPr>
          <w:lang w:eastAsia="zh-CN"/>
        </w:rPr>
        <w:t xml:space="preserve">purpose. Hence, the PDSCH performance for </w:t>
      </w:r>
      <w:r w:rsidR="001147B2">
        <w:rPr>
          <w:lang w:eastAsia="zh-CN"/>
        </w:rPr>
        <w:t>CDL-A2-AAV1Y, CDL-A2-</w:t>
      </w:r>
      <w:r w:rsidR="00D12076">
        <w:rPr>
          <w:lang w:eastAsia="zh-CN"/>
        </w:rPr>
        <w:t xml:space="preserve">AAV3, </w:t>
      </w:r>
      <w:r w:rsidR="001147B2">
        <w:rPr>
          <w:lang w:eastAsia="zh-CN"/>
        </w:rPr>
        <w:t xml:space="preserve">CDL-A4-AAV1Y, and CDL-A4-AAV3 </w:t>
      </w:r>
      <w:r w:rsidR="004860FD">
        <w:rPr>
          <w:lang w:eastAsia="zh-CN"/>
        </w:rPr>
        <w:t>should be analysed.</w:t>
      </w:r>
      <w:r w:rsidR="001147B2">
        <w:rPr>
          <w:lang w:eastAsia="zh-CN"/>
        </w:rPr>
        <w:t xml:space="preserve"> Simulation results as Figure 3-2.</w:t>
      </w:r>
    </w:p>
    <w:p w14:paraId="68C1B68A" w14:textId="0C0463BC" w:rsidR="00976860" w:rsidRDefault="00771122" w:rsidP="00D21154">
      <w:pPr>
        <w:jc w:val="center"/>
        <w:rPr>
          <w:lang w:eastAsia="zh-CN"/>
        </w:rPr>
      </w:pPr>
      <w:r w:rsidRPr="007B7844">
        <w:rPr>
          <w:noProof/>
        </w:rPr>
        <w:lastRenderedPageBreak/>
        <w:drawing>
          <wp:inline distT="0" distB="0" distL="0" distR="0" wp14:anchorId="2CD61A6D" wp14:editId="2CC09BD2">
            <wp:extent cx="3006000" cy="225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6000" cy="2253600"/>
                    </a:xfrm>
                    <a:prstGeom prst="rect">
                      <a:avLst/>
                    </a:prstGeom>
                  </pic:spPr>
                </pic:pic>
              </a:graphicData>
            </a:graphic>
          </wp:inline>
        </w:drawing>
      </w:r>
    </w:p>
    <w:p w14:paraId="1CEDF99B" w14:textId="5C1C40A1" w:rsidR="00441CD9" w:rsidRPr="00DD5406" w:rsidRDefault="00441CD9" w:rsidP="00441CD9">
      <w:pPr>
        <w:jc w:val="center"/>
        <w:rPr>
          <w:lang w:eastAsia="zh-CN"/>
        </w:rPr>
      </w:pPr>
      <w:r w:rsidRPr="00DD5406">
        <w:rPr>
          <w:rFonts w:hint="eastAsia"/>
          <w:lang w:eastAsia="zh-CN"/>
        </w:rPr>
        <w:t>F</w:t>
      </w:r>
      <w:r w:rsidRPr="00DD5406">
        <w:rPr>
          <w:lang w:eastAsia="zh-CN"/>
        </w:rPr>
        <w:t>igure 3-</w:t>
      </w:r>
      <w:r w:rsidR="00276C5B">
        <w:rPr>
          <w:lang w:eastAsia="zh-CN"/>
        </w:rPr>
        <w:t>2</w:t>
      </w:r>
      <w:r w:rsidR="00100DF4">
        <w:rPr>
          <w:lang w:eastAsia="zh-CN"/>
        </w:rPr>
        <w:t>.</w:t>
      </w:r>
      <w:r w:rsidRPr="00DD5406">
        <w:rPr>
          <w:lang w:eastAsia="zh-CN"/>
        </w:rPr>
        <w:t xml:space="preserve"> </w:t>
      </w:r>
      <w:r w:rsidR="000D5EF4">
        <w:rPr>
          <w:lang w:eastAsia="zh-CN"/>
        </w:rPr>
        <w:t xml:space="preserve">4T4R4Layer </w:t>
      </w:r>
      <w:r w:rsidRPr="00DD5406">
        <w:rPr>
          <w:lang w:eastAsia="zh-CN"/>
        </w:rPr>
        <w:t xml:space="preserve">PDSCH demodulation performance </w:t>
      </w:r>
      <w:r w:rsidR="001147B2">
        <w:rPr>
          <w:lang w:eastAsia="zh-CN"/>
        </w:rPr>
        <w:t xml:space="preserve">for </w:t>
      </w:r>
      <w:r w:rsidR="001147B2" w:rsidRPr="001147B2">
        <w:rPr>
          <w:lang w:eastAsia="zh-CN"/>
        </w:rPr>
        <w:t>38.753 CDL-based options comparison</w:t>
      </w:r>
    </w:p>
    <w:p w14:paraId="5827DA0B" w14:textId="7B71E670" w:rsidR="00276C5B" w:rsidRDefault="00276C5B" w:rsidP="00276C5B">
      <w:pPr>
        <w:jc w:val="both"/>
        <w:rPr>
          <w:lang w:eastAsia="zh-CN"/>
        </w:rPr>
      </w:pPr>
      <w:r w:rsidRPr="00E04413">
        <w:rPr>
          <w:lang w:eastAsia="zh-CN"/>
        </w:rPr>
        <w:t>From Figure 3-</w:t>
      </w:r>
      <w:r>
        <w:rPr>
          <w:lang w:eastAsia="zh-CN"/>
        </w:rPr>
        <w:t>2</w:t>
      </w:r>
      <w:r w:rsidRPr="00E04413">
        <w:rPr>
          <w:lang w:eastAsia="zh-CN"/>
        </w:rPr>
        <w:t xml:space="preserve">, we </w:t>
      </w:r>
      <w:r>
        <w:rPr>
          <w:lang w:eastAsia="zh-CN"/>
        </w:rPr>
        <w:t>have below observations:</w:t>
      </w:r>
    </w:p>
    <w:p w14:paraId="61645AF2" w14:textId="69B3631B" w:rsidR="00276C5B" w:rsidRDefault="00276C5B" w:rsidP="00276C5B">
      <w:pPr>
        <w:pStyle w:val="aff8"/>
        <w:numPr>
          <w:ilvl w:val="0"/>
          <w:numId w:val="11"/>
        </w:numPr>
        <w:ind w:firstLineChars="0"/>
        <w:rPr>
          <w:lang w:eastAsia="zh-CN"/>
        </w:rPr>
      </w:pPr>
      <w:r>
        <w:rPr>
          <w:lang w:eastAsia="zh-CN"/>
        </w:rPr>
        <w:t xml:space="preserve">For 4T4R 4layer PDSCH demodulation performance, there are almost no performance difference observed for </w:t>
      </w:r>
      <w:r w:rsidR="00AF5321">
        <w:rPr>
          <w:lang w:eastAsia="zh-CN"/>
        </w:rPr>
        <w:t>3</w:t>
      </w:r>
      <w:r w:rsidR="001147B2" w:rsidRPr="001147B2">
        <w:rPr>
          <w:lang w:eastAsia="zh-CN"/>
        </w:rPr>
        <w:t>8.753 CDL-based options</w:t>
      </w:r>
      <w:r w:rsidR="001147B2">
        <w:rPr>
          <w:lang w:eastAsia="zh-CN"/>
        </w:rPr>
        <w:t xml:space="preserve"> (</w:t>
      </w:r>
      <w:r w:rsidR="001147B2" w:rsidRPr="001147B2">
        <w:rPr>
          <w:lang w:eastAsia="zh-CN"/>
        </w:rPr>
        <w:t>CDL-A2-AAV1Y, CDL-A2-AAV3, CDL-A4-AAV1Y, and CDL-A4-AAV3</w:t>
      </w:r>
      <w:r w:rsidR="001147B2">
        <w:rPr>
          <w:lang w:eastAsia="zh-CN"/>
        </w:rPr>
        <w:t>).</w:t>
      </w:r>
    </w:p>
    <w:p w14:paraId="0C77822C" w14:textId="331547B5" w:rsidR="002C29D5" w:rsidRDefault="008C0A57" w:rsidP="002C29D5">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SNR working points summary</w:t>
      </w:r>
    </w:p>
    <w:p w14:paraId="0F2D83F8" w14:textId="5E9D72C5" w:rsidR="001147B2" w:rsidRDefault="00B45560" w:rsidP="00BF5F9B">
      <w:pPr>
        <w:rPr>
          <w:lang w:eastAsia="zh-CN"/>
        </w:rPr>
      </w:pPr>
      <w:r>
        <w:rPr>
          <w:lang w:eastAsia="zh-CN"/>
        </w:rPr>
        <w:t>Based on agreed simulation assumptions, our simulation results for 4T4R4Layer PDSCH demodulation performance could be summarized as Table 3-1.</w:t>
      </w:r>
    </w:p>
    <w:p w14:paraId="7B4A60BC" w14:textId="100CC5E9" w:rsidR="00E02A8F" w:rsidRDefault="00E02A8F" w:rsidP="00E02A8F">
      <w:pPr>
        <w:jc w:val="center"/>
        <w:rPr>
          <w:lang w:eastAsia="zh-CN"/>
        </w:rPr>
      </w:pPr>
      <w:r>
        <w:rPr>
          <w:rFonts w:hint="eastAsia"/>
          <w:lang w:eastAsia="zh-CN"/>
        </w:rPr>
        <w:t>T</w:t>
      </w:r>
      <w:r>
        <w:rPr>
          <w:lang w:eastAsia="zh-CN"/>
        </w:rPr>
        <w:t xml:space="preserve">able 3-1. SNR working points summary for </w:t>
      </w:r>
      <w:r w:rsidRPr="00E02A8F">
        <w:rPr>
          <w:lang w:eastAsia="zh-CN"/>
        </w:rPr>
        <w:t>4T4R4Layer PDSCH demodulation performance</w:t>
      </w:r>
    </w:p>
    <w:tbl>
      <w:tblPr>
        <w:tblStyle w:val="aff7"/>
        <w:tblW w:w="0" w:type="auto"/>
        <w:tblLook w:val="04A0" w:firstRow="1" w:lastRow="0" w:firstColumn="1" w:lastColumn="0" w:noHBand="0" w:noVBand="1"/>
      </w:tblPr>
      <w:tblGrid>
        <w:gridCol w:w="3210"/>
        <w:gridCol w:w="3210"/>
        <w:gridCol w:w="3211"/>
      </w:tblGrid>
      <w:tr w:rsidR="00956D26" w14:paraId="3E966B2C" w14:textId="77777777" w:rsidTr="00C64077">
        <w:tc>
          <w:tcPr>
            <w:tcW w:w="3210" w:type="dxa"/>
            <w:vMerge w:val="restart"/>
          </w:tcPr>
          <w:p w14:paraId="3742866E" w14:textId="2CF59178" w:rsidR="00956D26" w:rsidRPr="00956D26" w:rsidRDefault="00956D26" w:rsidP="00956D26">
            <w:pPr>
              <w:spacing w:after="60"/>
              <w:jc w:val="center"/>
              <w:rPr>
                <w:rFonts w:eastAsiaTheme="minorEastAsia"/>
                <w:lang w:eastAsia="zh-CN"/>
              </w:rPr>
            </w:pPr>
            <w:r>
              <w:rPr>
                <w:rFonts w:eastAsiaTheme="minorEastAsia" w:hint="eastAsia"/>
                <w:lang w:eastAsia="zh-CN"/>
              </w:rPr>
              <w:t>T</w:t>
            </w:r>
            <w:r>
              <w:rPr>
                <w:rFonts w:eastAsiaTheme="minorEastAsia"/>
                <w:lang w:eastAsia="zh-CN"/>
              </w:rPr>
              <w:t>est cases</w:t>
            </w:r>
          </w:p>
        </w:tc>
        <w:tc>
          <w:tcPr>
            <w:tcW w:w="6421" w:type="dxa"/>
            <w:gridSpan w:val="2"/>
          </w:tcPr>
          <w:p w14:paraId="483BF0EC" w14:textId="3B1FA945" w:rsidR="00956D26" w:rsidRPr="00956D26" w:rsidRDefault="00956D26" w:rsidP="00956D26">
            <w:pPr>
              <w:spacing w:after="60"/>
              <w:jc w:val="center"/>
              <w:rPr>
                <w:rFonts w:eastAsiaTheme="minorEastAsia"/>
                <w:lang w:eastAsia="zh-CN"/>
              </w:rPr>
            </w:pPr>
            <w:r>
              <w:rPr>
                <w:rFonts w:eastAsiaTheme="minorEastAsia" w:hint="eastAsia"/>
                <w:lang w:eastAsia="zh-CN"/>
              </w:rPr>
              <w:t>M</w:t>
            </w:r>
            <w:r>
              <w:rPr>
                <w:rFonts w:eastAsiaTheme="minorEastAsia"/>
                <w:lang w:eastAsia="zh-CN"/>
              </w:rPr>
              <w:t>etric</w:t>
            </w:r>
            <w:r w:rsidRPr="00227714">
              <w:rPr>
                <w:rFonts w:eastAsiaTheme="minorEastAsia"/>
                <w:lang w:eastAsia="zh-CN"/>
              </w:rPr>
              <w:t xml:space="preserve"> (SNR [dB] @% Max TP)</w:t>
            </w:r>
          </w:p>
        </w:tc>
      </w:tr>
      <w:tr w:rsidR="00956D26" w14:paraId="7ED3646B" w14:textId="77777777" w:rsidTr="00956D26">
        <w:tc>
          <w:tcPr>
            <w:tcW w:w="3210" w:type="dxa"/>
            <w:vMerge/>
          </w:tcPr>
          <w:p w14:paraId="2B9A3DDE" w14:textId="77777777" w:rsidR="00956D26" w:rsidRDefault="00956D26" w:rsidP="00956D26">
            <w:pPr>
              <w:spacing w:after="60"/>
              <w:jc w:val="center"/>
              <w:rPr>
                <w:lang w:eastAsia="zh-CN"/>
              </w:rPr>
            </w:pPr>
          </w:p>
        </w:tc>
        <w:tc>
          <w:tcPr>
            <w:tcW w:w="3210" w:type="dxa"/>
          </w:tcPr>
          <w:p w14:paraId="5744410B" w14:textId="6BE055F5" w:rsidR="00956D26" w:rsidRPr="00956D26" w:rsidRDefault="00956D26" w:rsidP="00956D26">
            <w:pPr>
              <w:spacing w:after="6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3211" w:type="dxa"/>
          </w:tcPr>
          <w:p w14:paraId="70802334" w14:textId="0B1580C4" w:rsidR="00956D26" w:rsidRPr="00956D26" w:rsidRDefault="00956D26" w:rsidP="00956D26">
            <w:pPr>
              <w:spacing w:after="60"/>
              <w:jc w:val="center"/>
              <w:rPr>
                <w:rFonts w:eastAsiaTheme="minorEastAsia"/>
                <w:lang w:eastAsia="zh-CN"/>
              </w:rPr>
            </w:pPr>
            <w:r>
              <w:rPr>
                <w:rFonts w:eastAsiaTheme="minorEastAsia" w:hint="eastAsia"/>
                <w:lang w:eastAsia="zh-CN"/>
              </w:rPr>
              <w:t>7</w:t>
            </w:r>
            <w:r>
              <w:rPr>
                <w:rFonts w:eastAsiaTheme="minorEastAsia"/>
                <w:lang w:eastAsia="zh-CN"/>
              </w:rPr>
              <w:t>0%</w:t>
            </w:r>
          </w:p>
        </w:tc>
      </w:tr>
      <w:tr w:rsidR="00956D26" w14:paraId="041EC044" w14:textId="77777777" w:rsidTr="00956D26">
        <w:tc>
          <w:tcPr>
            <w:tcW w:w="3210" w:type="dxa"/>
          </w:tcPr>
          <w:p w14:paraId="0EC057AF" w14:textId="694041CA" w:rsidR="00956D26" w:rsidRPr="00F00504" w:rsidRDefault="00F00504" w:rsidP="00956D26">
            <w:pPr>
              <w:spacing w:after="60"/>
              <w:rPr>
                <w:rFonts w:eastAsiaTheme="minorEastAsia"/>
                <w:lang w:eastAsia="zh-CN"/>
              </w:rPr>
            </w:pPr>
            <w:r>
              <w:rPr>
                <w:rFonts w:eastAsiaTheme="minorEastAsia" w:hint="eastAsia"/>
                <w:lang w:eastAsia="zh-CN"/>
              </w:rPr>
              <w:t>T</w:t>
            </w:r>
            <w:r>
              <w:rPr>
                <w:rFonts w:eastAsiaTheme="minorEastAsia"/>
                <w:lang w:eastAsia="zh-CN"/>
              </w:rPr>
              <w:t>DL, ULA-Low</w:t>
            </w:r>
          </w:p>
        </w:tc>
        <w:tc>
          <w:tcPr>
            <w:tcW w:w="3210" w:type="dxa"/>
          </w:tcPr>
          <w:p w14:paraId="03F07CF7" w14:textId="72512387" w:rsidR="00956D26" w:rsidRPr="004D6FB4" w:rsidRDefault="004D6FB4" w:rsidP="004B66A9">
            <w:pPr>
              <w:spacing w:after="60"/>
              <w:jc w:val="center"/>
              <w:rPr>
                <w:rFonts w:eastAsiaTheme="minorEastAsia"/>
                <w:lang w:eastAsia="zh-CN"/>
              </w:rPr>
            </w:pPr>
            <w:r>
              <w:rPr>
                <w:rFonts w:eastAsiaTheme="minorEastAsia" w:hint="eastAsia"/>
                <w:lang w:eastAsia="zh-CN"/>
              </w:rPr>
              <w:t>5</w:t>
            </w:r>
            <w:r>
              <w:rPr>
                <w:rFonts w:eastAsiaTheme="minorEastAsia"/>
                <w:lang w:eastAsia="zh-CN"/>
              </w:rPr>
              <w:t>.2</w:t>
            </w:r>
          </w:p>
        </w:tc>
        <w:tc>
          <w:tcPr>
            <w:tcW w:w="3211" w:type="dxa"/>
          </w:tcPr>
          <w:p w14:paraId="3BF6BF89" w14:textId="43D2AF5B" w:rsidR="00956D26"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3.6</w:t>
            </w:r>
          </w:p>
        </w:tc>
      </w:tr>
      <w:tr w:rsidR="00956D26" w14:paraId="5F9CCAA7" w14:textId="77777777" w:rsidTr="00956D26">
        <w:tc>
          <w:tcPr>
            <w:tcW w:w="3210" w:type="dxa"/>
          </w:tcPr>
          <w:p w14:paraId="2AC2ADD9" w14:textId="50576F63" w:rsidR="00956D26" w:rsidRPr="00F00504" w:rsidRDefault="00F00504" w:rsidP="00956D26">
            <w:pPr>
              <w:spacing w:after="60"/>
              <w:rPr>
                <w:rFonts w:eastAsiaTheme="minorEastAsia"/>
                <w:lang w:eastAsia="zh-CN"/>
              </w:rPr>
            </w:pPr>
            <w:r>
              <w:rPr>
                <w:rFonts w:eastAsiaTheme="minorEastAsia" w:hint="eastAsia"/>
                <w:lang w:eastAsia="zh-CN"/>
              </w:rPr>
              <w:t>T</w:t>
            </w:r>
            <w:r>
              <w:rPr>
                <w:rFonts w:eastAsiaTheme="minorEastAsia"/>
                <w:lang w:eastAsia="zh-CN"/>
              </w:rPr>
              <w:t>DL, ULA-Med</w:t>
            </w:r>
          </w:p>
        </w:tc>
        <w:tc>
          <w:tcPr>
            <w:tcW w:w="3210" w:type="dxa"/>
          </w:tcPr>
          <w:p w14:paraId="099419B4" w14:textId="40F403C9" w:rsidR="00956D26" w:rsidRPr="004D6FB4" w:rsidRDefault="004D6FB4" w:rsidP="004B66A9">
            <w:pPr>
              <w:spacing w:after="60"/>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3211" w:type="dxa"/>
          </w:tcPr>
          <w:p w14:paraId="11AAC6E4" w14:textId="3B98716A" w:rsidR="00956D26" w:rsidRPr="004D6FB4" w:rsidRDefault="004D6FB4" w:rsidP="004B66A9">
            <w:pPr>
              <w:spacing w:after="60"/>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956D26" w14:paraId="3477FA43" w14:textId="77777777" w:rsidTr="00956D26">
        <w:tc>
          <w:tcPr>
            <w:tcW w:w="3210" w:type="dxa"/>
          </w:tcPr>
          <w:p w14:paraId="1D1760DB" w14:textId="003D2C6E" w:rsidR="00956D26" w:rsidRPr="00F00504" w:rsidRDefault="00F00504" w:rsidP="00956D26">
            <w:pPr>
              <w:spacing w:after="60"/>
              <w:rPr>
                <w:rFonts w:eastAsiaTheme="minorEastAsia"/>
                <w:lang w:eastAsia="zh-CN"/>
              </w:rPr>
            </w:pPr>
            <w:r>
              <w:rPr>
                <w:rFonts w:eastAsiaTheme="minorEastAsia" w:hint="eastAsia"/>
                <w:lang w:eastAsia="zh-CN"/>
              </w:rPr>
              <w:t>T</w:t>
            </w:r>
            <w:r>
              <w:rPr>
                <w:rFonts w:eastAsiaTheme="minorEastAsia"/>
                <w:lang w:eastAsia="zh-CN"/>
              </w:rPr>
              <w:t>DL, XP-Med</w:t>
            </w:r>
          </w:p>
        </w:tc>
        <w:tc>
          <w:tcPr>
            <w:tcW w:w="3210" w:type="dxa"/>
          </w:tcPr>
          <w:p w14:paraId="24EB7286" w14:textId="6343BCCA" w:rsidR="00956D26"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.5</w:t>
            </w:r>
          </w:p>
        </w:tc>
        <w:tc>
          <w:tcPr>
            <w:tcW w:w="3211" w:type="dxa"/>
          </w:tcPr>
          <w:p w14:paraId="779544A9" w14:textId="111C987E" w:rsidR="00956D26"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5.5</w:t>
            </w:r>
          </w:p>
        </w:tc>
      </w:tr>
      <w:tr w:rsidR="00F00504" w14:paraId="1E17EF2B" w14:textId="77777777" w:rsidTr="00956D26">
        <w:tc>
          <w:tcPr>
            <w:tcW w:w="3210" w:type="dxa"/>
          </w:tcPr>
          <w:p w14:paraId="657938D7" w14:textId="33144924" w:rsidR="00F00504" w:rsidRDefault="00F00504" w:rsidP="00956D26">
            <w:pPr>
              <w:spacing w:after="60"/>
              <w:rPr>
                <w:rFonts w:eastAsiaTheme="minorEastAsia"/>
                <w:lang w:eastAsia="zh-CN"/>
              </w:rPr>
            </w:pPr>
            <w:r>
              <w:rPr>
                <w:rFonts w:eastAsiaTheme="minorEastAsia" w:hint="eastAsia"/>
                <w:lang w:eastAsia="zh-CN"/>
              </w:rPr>
              <w:t>T</w:t>
            </w:r>
            <w:r>
              <w:rPr>
                <w:rFonts w:eastAsiaTheme="minorEastAsia"/>
                <w:lang w:eastAsia="zh-CN"/>
              </w:rPr>
              <w:t>DL, XP-High</w:t>
            </w:r>
          </w:p>
        </w:tc>
        <w:tc>
          <w:tcPr>
            <w:tcW w:w="3210" w:type="dxa"/>
          </w:tcPr>
          <w:p w14:paraId="76867149" w14:textId="09B11E3E"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3211" w:type="dxa"/>
          </w:tcPr>
          <w:p w14:paraId="1EB4EDEA" w14:textId="5860C669" w:rsidR="00F00504" w:rsidRPr="004D6FB4" w:rsidRDefault="004D6FB4" w:rsidP="004B66A9">
            <w:pPr>
              <w:spacing w:after="60"/>
              <w:jc w:val="center"/>
              <w:rPr>
                <w:rFonts w:eastAsiaTheme="minorEastAsia"/>
                <w:lang w:eastAsia="zh-CN"/>
              </w:rPr>
            </w:pPr>
            <w:r>
              <w:rPr>
                <w:rFonts w:eastAsiaTheme="minorEastAsia" w:hint="eastAsia"/>
                <w:lang w:eastAsia="zh-CN"/>
              </w:rPr>
              <w:t>2</w:t>
            </w:r>
            <w:r>
              <w:rPr>
                <w:rFonts w:eastAsiaTheme="minorEastAsia"/>
                <w:lang w:eastAsia="zh-CN"/>
              </w:rPr>
              <w:t>7.6</w:t>
            </w:r>
          </w:p>
        </w:tc>
      </w:tr>
      <w:tr w:rsidR="00F00504" w14:paraId="00F4927A" w14:textId="77777777" w:rsidTr="00956D26">
        <w:tc>
          <w:tcPr>
            <w:tcW w:w="3210" w:type="dxa"/>
          </w:tcPr>
          <w:p w14:paraId="5667FD0D" w14:textId="1195D261" w:rsidR="00F00504" w:rsidRDefault="00F00504" w:rsidP="00956D26">
            <w:pPr>
              <w:spacing w:after="60"/>
              <w:rPr>
                <w:rFonts w:eastAsiaTheme="minorEastAsia"/>
                <w:lang w:eastAsia="zh-CN"/>
              </w:rPr>
            </w:pPr>
            <w:r>
              <w:rPr>
                <w:rFonts w:eastAsiaTheme="minorEastAsia" w:hint="eastAsia"/>
                <w:lang w:eastAsia="zh-CN"/>
              </w:rPr>
              <w:t>C</w:t>
            </w:r>
            <w:r>
              <w:rPr>
                <w:rFonts w:eastAsiaTheme="minorEastAsia"/>
                <w:lang w:eastAsia="zh-CN"/>
              </w:rPr>
              <w:t>DL, A2-AAV3</w:t>
            </w:r>
            <w:r w:rsidR="004D6FB4">
              <w:rPr>
                <w:rFonts w:eastAsiaTheme="minorEastAsia"/>
                <w:lang w:eastAsia="zh-CN"/>
              </w:rPr>
              <w:t>-3kmh</w:t>
            </w:r>
          </w:p>
        </w:tc>
        <w:tc>
          <w:tcPr>
            <w:tcW w:w="3210" w:type="dxa"/>
          </w:tcPr>
          <w:p w14:paraId="6E63BE1A" w14:textId="3670D46B" w:rsidR="00F00504"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.5</w:t>
            </w:r>
          </w:p>
        </w:tc>
        <w:tc>
          <w:tcPr>
            <w:tcW w:w="3211" w:type="dxa"/>
          </w:tcPr>
          <w:p w14:paraId="0380D83F" w14:textId="2F9F1DD2"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5.4</w:t>
            </w:r>
          </w:p>
        </w:tc>
      </w:tr>
      <w:tr w:rsidR="00F00504" w14:paraId="2DFD93BF" w14:textId="77777777" w:rsidTr="00956D26">
        <w:tc>
          <w:tcPr>
            <w:tcW w:w="3210" w:type="dxa"/>
          </w:tcPr>
          <w:p w14:paraId="42743CF1" w14:textId="6A9B9DD3" w:rsidR="00F00504" w:rsidRDefault="00F00504" w:rsidP="00956D26">
            <w:pPr>
              <w:spacing w:after="60"/>
              <w:rPr>
                <w:rFonts w:eastAsiaTheme="minorEastAsia"/>
                <w:lang w:eastAsia="zh-CN"/>
              </w:rPr>
            </w:pPr>
            <w:r>
              <w:rPr>
                <w:rFonts w:eastAsiaTheme="minorEastAsia" w:hint="eastAsia"/>
                <w:lang w:eastAsia="zh-CN"/>
              </w:rPr>
              <w:t>C</w:t>
            </w:r>
            <w:r>
              <w:rPr>
                <w:rFonts w:eastAsiaTheme="minorEastAsia"/>
                <w:lang w:eastAsia="zh-CN"/>
              </w:rPr>
              <w:t>DL, A2-AAV1Y</w:t>
            </w:r>
            <w:r w:rsidR="004D6FB4">
              <w:rPr>
                <w:rFonts w:eastAsiaTheme="minorEastAsia"/>
                <w:lang w:eastAsia="zh-CN"/>
              </w:rPr>
              <w:t>-3kmh</w:t>
            </w:r>
          </w:p>
        </w:tc>
        <w:tc>
          <w:tcPr>
            <w:tcW w:w="3210" w:type="dxa"/>
          </w:tcPr>
          <w:p w14:paraId="0052B622" w14:textId="5C37B47B" w:rsidR="00F00504"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.8</w:t>
            </w:r>
          </w:p>
        </w:tc>
        <w:tc>
          <w:tcPr>
            <w:tcW w:w="3211" w:type="dxa"/>
          </w:tcPr>
          <w:p w14:paraId="0021DBE5" w14:textId="5D5AEE04"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5.6</w:t>
            </w:r>
          </w:p>
        </w:tc>
      </w:tr>
      <w:tr w:rsidR="00F00504" w14:paraId="39114810" w14:textId="77777777" w:rsidTr="00956D26">
        <w:tc>
          <w:tcPr>
            <w:tcW w:w="3210" w:type="dxa"/>
          </w:tcPr>
          <w:p w14:paraId="38EE8187" w14:textId="1F93B279" w:rsidR="00F00504" w:rsidRDefault="00F00504" w:rsidP="00F00504">
            <w:pPr>
              <w:spacing w:after="60"/>
              <w:rPr>
                <w:rFonts w:eastAsiaTheme="minorEastAsia"/>
                <w:lang w:eastAsia="zh-CN"/>
              </w:rPr>
            </w:pPr>
            <w:r>
              <w:rPr>
                <w:rFonts w:eastAsiaTheme="minorEastAsia" w:hint="eastAsia"/>
                <w:lang w:eastAsia="zh-CN"/>
              </w:rPr>
              <w:t>C</w:t>
            </w:r>
            <w:r>
              <w:rPr>
                <w:rFonts w:eastAsiaTheme="minorEastAsia"/>
                <w:lang w:eastAsia="zh-CN"/>
              </w:rPr>
              <w:t>DL, A4-AAV3</w:t>
            </w:r>
            <w:r w:rsidR="004D6FB4">
              <w:rPr>
                <w:rFonts w:eastAsiaTheme="minorEastAsia"/>
                <w:lang w:eastAsia="zh-CN"/>
              </w:rPr>
              <w:t>-3kmh</w:t>
            </w:r>
          </w:p>
        </w:tc>
        <w:tc>
          <w:tcPr>
            <w:tcW w:w="3210" w:type="dxa"/>
          </w:tcPr>
          <w:p w14:paraId="30EBE24C" w14:textId="0DA09157" w:rsidR="00F00504"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.7</w:t>
            </w:r>
          </w:p>
        </w:tc>
        <w:tc>
          <w:tcPr>
            <w:tcW w:w="3211" w:type="dxa"/>
          </w:tcPr>
          <w:p w14:paraId="645557AC" w14:textId="638059A9"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5.6</w:t>
            </w:r>
          </w:p>
        </w:tc>
      </w:tr>
      <w:tr w:rsidR="00F00504" w14:paraId="2D2A1D8D" w14:textId="77777777" w:rsidTr="00956D26">
        <w:tc>
          <w:tcPr>
            <w:tcW w:w="3210" w:type="dxa"/>
          </w:tcPr>
          <w:p w14:paraId="68F32756" w14:textId="250D7354" w:rsidR="00F00504" w:rsidRDefault="00F00504" w:rsidP="00F00504">
            <w:pPr>
              <w:spacing w:after="60"/>
              <w:rPr>
                <w:rFonts w:eastAsiaTheme="minorEastAsia"/>
                <w:lang w:eastAsia="zh-CN"/>
              </w:rPr>
            </w:pPr>
            <w:r>
              <w:rPr>
                <w:rFonts w:eastAsiaTheme="minorEastAsia" w:hint="eastAsia"/>
                <w:lang w:eastAsia="zh-CN"/>
              </w:rPr>
              <w:t>C</w:t>
            </w:r>
            <w:r>
              <w:rPr>
                <w:rFonts w:eastAsiaTheme="minorEastAsia"/>
                <w:lang w:eastAsia="zh-CN"/>
              </w:rPr>
              <w:t>DL, A4-AAV1Y</w:t>
            </w:r>
            <w:r w:rsidR="004D6FB4">
              <w:rPr>
                <w:rFonts w:eastAsiaTheme="minorEastAsia"/>
                <w:lang w:eastAsia="zh-CN"/>
              </w:rPr>
              <w:t>-3kmh</w:t>
            </w:r>
          </w:p>
        </w:tc>
        <w:tc>
          <w:tcPr>
            <w:tcW w:w="3210" w:type="dxa"/>
          </w:tcPr>
          <w:p w14:paraId="533902AE" w14:textId="0540F715" w:rsidR="00F00504"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.8</w:t>
            </w:r>
          </w:p>
        </w:tc>
        <w:tc>
          <w:tcPr>
            <w:tcW w:w="3211" w:type="dxa"/>
          </w:tcPr>
          <w:p w14:paraId="4D28B164" w14:textId="20F54EC4"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5.6</w:t>
            </w:r>
          </w:p>
        </w:tc>
      </w:tr>
      <w:tr w:rsidR="00F00504" w14:paraId="3FAD6242" w14:textId="77777777" w:rsidTr="00956D26">
        <w:tc>
          <w:tcPr>
            <w:tcW w:w="3210" w:type="dxa"/>
          </w:tcPr>
          <w:p w14:paraId="2A2B6F76" w14:textId="3D653714" w:rsidR="00F00504" w:rsidRDefault="00F00504" w:rsidP="00F00504">
            <w:pPr>
              <w:spacing w:after="60"/>
              <w:rPr>
                <w:rFonts w:eastAsiaTheme="minorEastAsia"/>
                <w:lang w:eastAsia="zh-CN"/>
              </w:rPr>
            </w:pPr>
            <w:r>
              <w:rPr>
                <w:rFonts w:eastAsiaTheme="minorEastAsia" w:hint="eastAsia"/>
                <w:lang w:eastAsia="zh-CN"/>
              </w:rPr>
              <w:t>E</w:t>
            </w:r>
            <w:r>
              <w:rPr>
                <w:rFonts w:eastAsiaTheme="minorEastAsia"/>
                <w:lang w:eastAsia="zh-CN"/>
              </w:rPr>
              <w:t>xtended TDL</w:t>
            </w:r>
          </w:p>
        </w:tc>
        <w:tc>
          <w:tcPr>
            <w:tcW w:w="3210" w:type="dxa"/>
          </w:tcPr>
          <w:p w14:paraId="5F5FC646" w14:textId="047A666F" w:rsidR="00F00504" w:rsidRP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.0</w:t>
            </w:r>
          </w:p>
        </w:tc>
        <w:tc>
          <w:tcPr>
            <w:tcW w:w="3211" w:type="dxa"/>
          </w:tcPr>
          <w:p w14:paraId="78466569" w14:textId="24C714F7" w:rsidR="00F00504" w:rsidRP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5.4</w:t>
            </w:r>
          </w:p>
        </w:tc>
      </w:tr>
      <w:tr w:rsidR="004D6FB4" w14:paraId="0D75F299" w14:textId="77777777" w:rsidTr="00956D26">
        <w:tc>
          <w:tcPr>
            <w:tcW w:w="3210" w:type="dxa"/>
          </w:tcPr>
          <w:p w14:paraId="4FA0CE93" w14:textId="48FEAE48" w:rsidR="004D6FB4" w:rsidRDefault="004D6FB4" w:rsidP="004D6FB4">
            <w:pPr>
              <w:spacing w:after="60"/>
              <w:rPr>
                <w:rFonts w:eastAsiaTheme="minorEastAsia"/>
                <w:lang w:eastAsia="zh-CN"/>
              </w:rPr>
            </w:pPr>
            <w:r>
              <w:rPr>
                <w:rFonts w:eastAsiaTheme="minorEastAsia" w:hint="eastAsia"/>
                <w:lang w:eastAsia="zh-CN"/>
              </w:rPr>
              <w:t>C</w:t>
            </w:r>
            <w:r>
              <w:rPr>
                <w:rFonts w:eastAsiaTheme="minorEastAsia"/>
                <w:lang w:eastAsia="zh-CN"/>
              </w:rPr>
              <w:t>DL, A2-AAV3-30kmh</w:t>
            </w:r>
          </w:p>
        </w:tc>
        <w:tc>
          <w:tcPr>
            <w:tcW w:w="3210" w:type="dxa"/>
          </w:tcPr>
          <w:p w14:paraId="6721AAE0" w14:textId="4A6C479C" w:rsidR="004D6FB4" w:rsidRDefault="004D6FB4" w:rsidP="004B66A9">
            <w:pPr>
              <w:spacing w:after="60"/>
              <w:jc w:val="center"/>
              <w:rPr>
                <w:rFonts w:eastAsiaTheme="minorEastAsia"/>
                <w:lang w:eastAsia="zh-CN"/>
              </w:rPr>
            </w:pPr>
            <w:r>
              <w:rPr>
                <w:rFonts w:eastAsiaTheme="minorEastAsia"/>
                <w:lang w:eastAsia="zh-CN"/>
              </w:rPr>
              <w:t>7.2</w:t>
            </w:r>
          </w:p>
        </w:tc>
        <w:tc>
          <w:tcPr>
            <w:tcW w:w="3211" w:type="dxa"/>
          </w:tcPr>
          <w:p w14:paraId="11A54C8A" w14:textId="42011A35" w:rsidR="004D6FB4" w:rsidRDefault="004D6FB4" w:rsidP="004B66A9">
            <w:pPr>
              <w:spacing w:after="60"/>
              <w:jc w:val="center"/>
              <w:rPr>
                <w:rFonts w:eastAsiaTheme="minorEastAsia"/>
                <w:lang w:eastAsia="zh-CN"/>
              </w:rPr>
            </w:pPr>
            <w:r>
              <w:rPr>
                <w:rFonts w:eastAsiaTheme="minorEastAsia"/>
                <w:lang w:eastAsia="zh-CN"/>
              </w:rPr>
              <w:t>16.8</w:t>
            </w:r>
          </w:p>
        </w:tc>
      </w:tr>
      <w:tr w:rsidR="004D6FB4" w14:paraId="0D1562F0" w14:textId="77777777" w:rsidTr="00956D26">
        <w:tc>
          <w:tcPr>
            <w:tcW w:w="3210" w:type="dxa"/>
          </w:tcPr>
          <w:p w14:paraId="69D67F6D" w14:textId="6D70D32D" w:rsidR="004D6FB4" w:rsidRDefault="004D6FB4" w:rsidP="004D6FB4">
            <w:pPr>
              <w:spacing w:after="60"/>
              <w:rPr>
                <w:rFonts w:eastAsiaTheme="minorEastAsia"/>
                <w:lang w:eastAsia="zh-CN"/>
              </w:rPr>
            </w:pPr>
            <w:r>
              <w:rPr>
                <w:rFonts w:eastAsiaTheme="minorEastAsia" w:hint="eastAsia"/>
                <w:lang w:eastAsia="zh-CN"/>
              </w:rPr>
              <w:t>C</w:t>
            </w:r>
            <w:r>
              <w:rPr>
                <w:rFonts w:eastAsiaTheme="minorEastAsia"/>
                <w:lang w:eastAsia="zh-CN"/>
              </w:rPr>
              <w:t>DL, A2-AAV1Y-30kmh</w:t>
            </w:r>
          </w:p>
        </w:tc>
        <w:tc>
          <w:tcPr>
            <w:tcW w:w="3210" w:type="dxa"/>
          </w:tcPr>
          <w:p w14:paraId="64E36F22" w14:textId="0E34B166" w:rsidR="004D6FB4" w:rsidRDefault="004D6FB4" w:rsidP="004B66A9">
            <w:pPr>
              <w:spacing w:after="60"/>
              <w:jc w:val="center"/>
              <w:rPr>
                <w:rFonts w:eastAsiaTheme="minorEastAsia"/>
                <w:lang w:eastAsia="zh-CN"/>
              </w:rPr>
            </w:pPr>
            <w:r>
              <w:rPr>
                <w:rFonts w:eastAsiaTheme="minorEastAsia" w:hint="eastAsia"/>
                <w:lang w:eastAsia="zh-CN"/>
              </w:rPr>
              <w:t>6</w:t>
            </w:r>
            <w:r>
              <w:rPr>
                <w:rFonts w:eastAsiaTheme="minorEastAsia"/>
                <w:lang w:eastAsia="zh-CN"/>
              </w:rPr>
              <w:t>.7</w:t>
            </w:r>
          </w:p>
        </w:tc>
        <w:tc>
          <w:tcPr>
            <w:tcW w:w="3211" w:type="dxa"/>
          </w:tcPr>
          <w:p w14:paraId="042B52D5" w14:textId="13A081EF" w:rsidR="004D6FB4" w:rsidRDefault="004D6FB4" w:rsidP="004B66A9">
            <w:pPr>
              <w:spacing w:after="60"/>
              <w:jc w:val="center"/>
              <w:rPr>
                <w:rFonts w:eastAsiaTheme="minorEastAsia"/>
                <w:lang w:eastAsia="zh-CN"/>
              </w:rPr>
            </w:pPr>
            <w:r>
              <w:rPr>
                <w:rFonts w:eastAsiaTheme="minorEastAsia" w:hint="eastAsia"/>
                <w:lang w:eastAsia="zh-CN"/>
              </w:rPr>
              <w:t>1</w:t>
            </w:r>
            <w:r>
              <w:rPr>
                <w:rFonts w:eastAsiaTheme="minorEastAsia"/>
                <w:lang w:eastAsia="zh-CN"/>
              </w:rPr>
              <w:t>6.1</w:t>
            </w:r>
          </w:p>
        </w:tc>
      </w:tr>
      <w:tr w:rsidR="004D6FB4" w14:paraId="5EB9DF51" w14:textId="77777777" w:rsidTr="00956D26">
        <w:tc>
          <w:tcPr>
            <w:tcW w:w="3210" w:type="dxa"/>
          </w:tcPr>
          <w:p w14:paraId="713C9056" w14:textId="1C624914" w:rsidR="004D6FB4" w:rsidRDefault="004D6FB4" w:rsidP="004D6FB4">
            <w:pPr>
              <w:spacing w:after="60"/>
              <w:rPr>
                <w:rFonts w:eastAsiaTheme="minorEastAsia"/>
                <w:lang w:eastAsia="zh-CN"/>
              </w:rPr>
            </w:pPr>
            <w:r>
              <w:rPr>
                <w:rFonts w:eastAsiaTheme="minorEastAsia" w:hint="eastAsia"/>
                <w:lang w:eastAsia="zh-CN"/>
              </w:rPr>
              <w:t>C</w:t>
            </w:r>
            <w:r>
              <w:rPr>
                <w:rFonts w:eastAsiaTheme="minorEastAsia"/>
                <w:lang w:eastAsia="zh-CN"/>
              </w:rPr>
              <w:t>DL, A4-AAV3-30kmh</w:t>
            </w:r>
          </w:p>
        </w:tc>
        <w:tc>
          <w:tcPr>
            <w:tcW w:w="3210" w:type="dxa"/>
          </w:tcPr>
          <w:p w14:paraId="3B7A3624" w14:textId="32D41B1A" w:rsidR="004D6FB4" w:rsidRDefault="004D6FB4" w:rsidP="004B66A9">
            <w:pPr>
              <w:spacing w:after="60"/>
              <w:jc w:val="center"/>
              <w:rPr>
                <w:rFonts w:eastAsiaTheme="minorEastAsia"/>
                <w:lang w:eastAsia="zh-CN"/>
              </w:rPr>
            </w:pPr>
            <w:r>
              <w:rPr>
                <w:rFonts w:eastAsiaTheme="minorEastAsia"/>
                <w:lang w:eastAsia="zh-CN"/>
              </w:rPr>
              <w:t>7.6</w:t>
            </w:r>
          </w:p>
        </w:tc>
        <w:tc>
          <w:tcPr>
            <w:tcW w:w="3211" w:type="dxa"/>
          </w:tcPr>
          <w:p w14:paraId="5A7BE981" w14:textId="78522F8C" w:rsidR="004D6FB4" w:rsidRDefault="004D6FB4" w:rsidP="004B66A9">
            <w:pPr>
              <w:spacing w:after="60"/>
              <w:jc w:val="center"/>
              <w:rPr>
                <w:rFonts w:eastAsiaTheme="minorEastAsia"/>
                <w:lang w:eastAsia="zh-CN"/>
              </w:rPr>
            </w:pPr>
            <w:r>
              <w:rPr>
                <w:rFonts w:eastAsiaTheme="minorEastAsia"/>
                <w:lang w:eastAsia="zh-CN"/>
              </w:rPr>
              <w:t>17.5</w:t>
            </w:r>
          </w:p>
        </w:tc>
      </w:tr>
      <w:tr w:rsidR="004D6FB4" w14:paraId="1803AA33" w14:textId="77777777" w:rsidTr="00956D26">
        <w:tc>
          <w:tcPr>
            <w:tcW w:w="3210" w:type="dxa"/>
          </w:tcPr>
          <w:p w14:paraId="6E19F6D8" w14:textId="019A551E" w:rsidR="004D6FB4" w:rsidRDefault="004D6FB4" w:rsidP="004D6FB4">
            <w:pPr>
              <w:spacing w:after="60"/>
              <w:rPr>
                <w:rFonts w:eastAsiaTheme="minorEastAsia"/>
                <w:lang w:eastAsia="zh-CN"/>
              </w:rPr>
            </w:pPr>
            <w:r>
              <w:rPr>
                <w:rFonts w:eastAsiaTheme="minorEastAsia" w:hint="eastAsia"/>
                <w:lang w:eastAsia="zh-CN"/>
              </w:rPr>
              <w:t>C</w:t>
            </w:r>
            <w:r>
              <w:rPr>
                <w:rFonts w:eastAsiaTheme="minorEastAsia"/>
                <w:lang w:eastAsia="zh-CN"/>
              </w:rPr>
              <w:t>DL, A4-AAV1Y-30kmh</w:t>
            </w:r>
          </w:p>
        </w:tc>
        <w:tc>
          <w:tcPr>
            <w:tcW w:w="3210" w:type="dxa"/>
          </w:tcPr>
          <w:p w14:paraId="751FA524" w14:textId="3E8F7576" w:rsidR="004D6FB4" w:rsidRDefault="004D6FB4" w:rsidP="004B66A9">
            <w:pPr>
              <w:spacing w:after="60"/>
              <w:jc w:val="center"/>
              <w:rPr>
                <w:rFonts w:eastAsiaTheme="minorEastAsia"/>
                <w:lang w:eastAsia="zh-CN"/>
              </w:rPr>
            </w:pPr>
            <w:r>
              <w:rPr>
                <w:rFonts w:eastAsiaTheme="minorEastAsia"/>
                <w:lang w:eastAsia="zh-CN"/>
              </w:rPr>
              <w:t>7.0</w:t>
            </w:r>
          </w:p>
        </w:tc>
        <w:tc>
          <w:tcPr>
            <w:tcW w:w="3211" w:type="dxa"/>
          </w:tcPr>
          <w:p w14:paraId="5A0F4CD7" w14:textId="7DA73797" w:rsidR="004D6FB4" w:rsidRDefault="004D6FB4" w:rsidP="004B66A9">
            <w:pPr>
              <w:spacing w:after="60"/>
              <w:jc w:val="center"/>
              <w:rPr>
                <w:rFonts w:eastAsiaTheme="minorEastAsia"/>
                <w:lang w:eastAsia="zh-CN"/>
              </w:rPr>
            </w:pPr>
            <w:r>
              <w:rPr>
                <w:rFonts w:eastAsiaTheme="minorEastAsia"/>
                <w:lang w:eastAsia="zh-CN"/>
              </w:rPr>
              <w:t>16.1</w:t>
            </w:r>
          </w:p>
        </w:tc>
      </w:tr>
    </w:tbl>
    <w:p w14:paraId="43BBF68B" w14:textId="56653C14" w:rsidR="00441CD9" w:rsidRPr="00276C5B" w:rsidRDefault="00441CD9" w:rsidP="00D11CD5">
      <w:pPr>
        <w:rPr>
          <w:lang w:eastAsia="zh-CN"/>
        </w:rPr>
      </w:pPr>
    </w:p>
    <w:p w14:paraId="131998E2" w14:textId="1A9566E5" w:rsidR="00FD7E2A" w:rsidRDefault="00FD7E2A" w:rsidP="00FD7E2A">
      <w:pPr>
        <w:pStyle w:val="2"/>
        <w:numPr>
          <w:ilvl w:val="1"/>
          <w:numId w:val="24"/>
        </w:numPr>
        <w:rPr>
          <w:lang w:eastAsia="zh-CN"/>
        </w:rPr>
      </w:pPr>
      <w:r>
        <w:rPr>
          <w:lang w:eastAsia="zh-CN"/>
        </w:rPr>
        <w:t>PDSCH demodulation performance for 8Tx8Rx8layer</w:t>
      </w:r>
    </w:p>
    <w:p w14:paraId="0B903D7C" w14:textId="4FB9265C" w:rsidR="006F05B2" w:rsidRDefault="006F05B2" w:rsidP="006F05B2">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Legacy TDL performance</w:t>
      </w:r>
    </w:p>
    <w:p w14:paraId="48EEA2D8" w14:textId="597910AB" w:rsidR="00323AB9" w:rsidRDefault="006B2E18" w:rsidP="006B2E18">
      <w:r>
        <w:t xml:space="preserve">For </w:t>
      </w:r>
      <w:r w:rsidR="00323AB9">
        <w:rPr>
          <w:rFonts w:hint="eastAsia"/>
        </w:rPr>
        <w:t>8</w:t>
      </w:r>
      <w:r w:rsidR="00323AB9">
        <w:t>T8R8Layer</w:t>
      </w:r>
      <w:r>
        <w:t xml:space="preserve"> legacy TDL with ULA-Low correlation configuration</w:t>
      </w:r>
      <w:r w:rsidR="00323AB9">
        <w:t xml:space="preserve">, </w:t>
      </w:r>
      <w:r>
        <w:t xml:space="preserve">the same PDSCH demodulation performance could be observed for two codewords as Figure 3-3. While, for </w:t>
      </w:r>
      <w:r>
        <w:rPr>
          <w:rFonts w:hint="eastAsia"/>
        </w:rPr>
        <w:t>8</w:t>
      </w:r>
      <w:r>
        <w:t>T8R8Layer legacy TDL with XP-Med correlation configuration, different PDSCH demodulation performance could be observed for two codewords as Figure 3-4</w:t>
      </w:r>
      <w:r w:rsidR="00371200">
        <w:t>, however, 70% maximum throughput could not be reached</w:t>
      </w:r>
      <w:r>
        <w:t>.</w:t>
      </w:r>
    </w:p>
    <w:p w14:paraId="05EA0F17" w14:textId="52ECC39E" w:rsidR="00323AB9" w:rsidRDefault="00323AB9" w:rsidP="006B2E18">
      <w:pPr>
        <w:jc w:val="center"/>
      </w:pPr>
      <w:r w:rsidRPr="000F59F6">
        <w:rPr>
          <w:noProof/>
        </w:rPr>
        <w:lastRenderedPageBreak/>
        <w:drawing>
          <wp:inline distT="0" distB="0" distL="0" distR="0" wp14:anchorId="5E2C9D24" wp14:editId="709562D0">
            <wp:extent cx="3006000" cy="2253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4AEA5D2E" w14:textId="5D9945EB" w:rsidR="006B2E18" w:rsidRPr="00DD5406" w:rsidRDefault="006B2E18" w:rsidP="006B2E18">
      <w:pPr>
        <w:jc w:val="center"/>
        <w:rPr>
          <w:lang w:eastAsia="zh-CN"/>
        </w:rPr>
      </w:pPr>
      <w:r w:rsidRPr="00DD5406">
        <w:rPr>
          <w:rFonts w:hint="eastAsia"/>
          <w:lang w:eastAsia="zh-CN"/>
        </w:rPr>
        <w:t>F</w:t>
      </w:r>
      <w:r w:rsidRPr="00DD5406">
        <w:rPr>
          <w:lang w:eastAsia="zh-CN"/>
        </w:rPr>
        <w:t>igure 3-</w:t>
      </w:r>
      <w:r>
        <w:rPr>
          <w:lang w:eastAsia="zh-CN"/>
        </w:rPr>
        <w:t>3</w:t>
      </w:r>
      <w:r w:rsidR="00100DF4">
        <w:rPr>
          <w:lang w:eastAsia="zh-CN"/>
        </w:rPr>
        <w:t>.</w:t>
      </w:r>
      <w:r w:rsidRPr="00DD5406">
        <w:rPr>
          <w:lang w:eastAsia="zh-CN"/>
        </w:rPr>
        <w:t xml:space="preserve"> </w:t>
      </w:r>
      <w:r>
        <w:rPr>
          <w:lang w:eastAsia="zh-CN"/>
        </w:rPr>
        <w:t xml:space="preserve">8T8R8Layer </w:t>
      </w:r>
      <w:r w:rsidRPr="00DD5406">
        <w:rPr>
          <w:lang w:eastAsia="zh-CN"/>
        </w:rPr>
        <w:t xml:space="preserve">PDSCH demodulation performance </w:t>
      </w:r>
      <w:r>
        <w:rPr>
          <w:lang w:eastAsia="zh-CN"/>
        </w:rPr>
        <w:t xml:space="preserve">for </w:t>
      </w:r>
      <w:r w:rsidR="00371200">
        <w:rPr>
          <w:lang w:eastAsia="zh-CN"/>
        </w:rPr>
        <w:t>TDL with ULA-Low</w:t>
      </w:r>
    </w:p>
    <w:p w14:paraId="70CE536A" w14:textId="77777777" w:rsidR="00371200" w:rsidRDefault="00323AB9" w:rsidP="00371200">
      <w:pPr>
        <w:jc w:val="center"/>
      </w:pPr>
      <w:r w:rsidRPr="002D7C7D">
        <w:rPr>
          <w:noProof/>
        </w:rPr>
        <w:drawing>
          <wp:inline distT="0" distB="0" distL="0" distR="0" wp14:anchorId="2DFCC59E" wp14:editId="55360235">
            <wp:extent cx="3006000" cy="2253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6000" cy="2253600"/>
                    </a:xfrm>
                    <a:prstGeom prst="rect">
                      <a:avLst/>
                    </a:prstGeom>
                  </pic:spPr>
                </pic:pic>
              </a:graphicData>
            </a:graphic>
          </wp:inline>
        </w:drawing>
      </w:r>
    </w:p>
    <w:p w14:paraId="7420FAEE" w14:textId="20A463E7" w:rsidR="00371200" w:rsidRDefault="00371200" w:rsidP="00371200">
      <w:pPr>
        <w:jc w:val="center"/>
      </w:pPr>
      <w:r w:rsidRPr="00DD5406">
        <w:rPr>
          <w:rFonts w:hint="eastAsia"/>
          <w:lang w:eastAsia="zh-CN"/>
        </w:rPr>
        <w:t>F</w:t>
      </w:r>
      <w:r w:rsidRPr="00DD5406">
        <w:rPr>
          <w:lang w:eastAsia="zh-CN"/>
        </w:rPr>
        <w:t>igure 3-</w:t>
      </w:r>
      <w:r>
        <w:rPr>
          <w:lang w:eastAsia="zh-CN"/>
        </w:rPr>
        <w:t>4</w:t>
      </w:r>
      <w:r w:rsidR="00100DF4">
        <w:rPr>
          <w:lang w:eastAsia="zh-CN"/>
        </w:rPr>
        <w:t>.</w:t>
      </w:r>
      <w:r w:rsidRPr="00DD5406">
        <w:rPr>
          <w:lang w:eastAsia="zh-CN"/>
        </w:rPr>
        <w:t xml:space="preserve"> </w:t>
      </w:r>
      <w:r>
        <w:rPr>
          <w:lang w:eastAsia="zh-CN"/>
        </w:rPr>
        <w:t xml:space="preserve">8T8R8Layer </w:t>
      </w:r>
      <w:r w:rsidRPr="00DD5406">
        <w:rPr>
          <w:lang w:eastAsia="zh-CN"/>
        </w:rPr>
        <w:t xml:space="preserve">PDSCH demodulation performance </w:t>
      </w:r>
      <w:r>
        <w:rPr>
          <w:lang w:eastAsia="zh-CN"/>
        </w:rPr>
        <w:t xml:space="preserve">for TDL with </w:t>
      </w:r>
      <w:r>
        <w:t>XP-Med</w:t>
      </w:r>
    </w:p>
    <w:p w14:paraId="37D545A5" w14:textId="32332460" w:rsidR="006F05B2" w:rsidRPr="006F05B2" w:rsidRDefault="006D158D" w:rsidP="006F05B2">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38.753 CDL-based options</w:t>
      </w:r>
      <w:r w:rsidR="006F05B2" w:rsidRPr="006F05B2">
        <w:rPr>
          <w:rFonts w:ascii="Arial" w:hAnsi="Arial" w:cs="Arial"/>
          <w:sz w:val="28"/>
          <w:szCs w:val="28"/>
        </w:rPr>
        <w:t xml:space="preserve"> performance</w:t>
      </w:r>
    </w:p>
    <w:p w14:paraId="44AFB964" w14:textId="5A2D5A65" w:rsidR="005E00DF" w:rsidRDefault="005E00DF" w:rsidP="005E00DF">
      <w:pPr>
        <w:jc w:val="both"/>
        <w:rPr>
          <w:lang w:eastAsia="zh-CN"/>
        </w:rPr>
      </w:pPr>
      <w:r>
        <w:rPr>
          <w:lang w:eastAsia="zh-CN"/>
        </w:rPr>
        <w:t>According our agreements in last RAN4#115 meeting, p</w:t>
      </w:r>
      <w:r w:rsidRPr="005E00DF">
        <w:rPr>
          <w:rFonts w:eastAsiaTheme="minorEastAsia"/>
          <w:lang w:eastAsia="en-GB"/>
        </w:rPr>
        <w:t>ass though AAV configuration</w:t>
      </w:r>
      <w:r>
        <w:rPr>
          <w:lang w:eastAsia="zh-CN"/>
        </w:rPr>
        <w:t xml:space="preserve"> and the truncation solution A4 are down-selected for alignment purpose. At the same time, the simulation results for </w:t>
      </w:r>
      <w:r w:rsidRPr="005E00DF">
        <w:rPr>
          <w:rFonts w:hint="eastAsia"/>
          <w:lang w:val="en-US" w:eastAsia="zh-CN"/>
        </w:rPr>
        <w:t>C</w:t>
      </w:r>
      <w:r w:rsidRPr="005E00DF">
        <w:rPr>
          <w:lang w:val="en-US" w:eastAsia="zh-CN"/>
        </w:rPr>
        <w:t>DL with AAV1Y and A2 without truncation should be captured into the TR for</w:t>
      </w:r>
      <w:r>
        <w:rPr>
          <w:lang w:eastAsia="zh-CN"/>
        </w:rPr>
        <w:t xml:space="preserve"> comparison purpose. Hence, the PDSCH performance for CDL-A2-AAV1Y, CDL-A2-AAV3, CDL-A4-AAV1Y, and CDL-A4-AAV3 should be analysed. Simulation results as Figure 3-5 – Figure 3-6.</w:t>
      </w:r>
    </w:p>
    <w:p w14:paraId="43CC16DB" w14:textId="7882E40F" w:rsidR="004B797E" w:rsidRDefault="004B797E" w:rsidP="00D573A1">
      <w:pPr>
        <w:jc w:val="center"/>
      </w:pPr>
      <w:r w:rsidRPr="002D7C7D">
        <w:rPr>
          <w:noProof/>
        </w:rPr>
        <w:drawing>
          <wp:inline distT="0" distB="0" distL="0" distR="0" wp14:anchorId="12AD69F2" wp14:editId="21C62E99">
            <wp:extent cx="3006000" cy="225360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6000" cy="2253600"/>
                    </a:xfrm>
                    <a:prstGeom prst="rect">
                      <a:avLst/>
                    </a:prstGeom>
                  </pic:spPr>
                </pic:pic>
              </a:graphicData>
            </a:graphic>
          </wp:inline>
        </w:drawing>
      </w:r>
    </w:p>
    <w:p w14:paraId="0F4E08FD" w14:textId="50D89A4D" w:rsidR="00D573A1" w:rsidRDefault="00D573A1" w:rsidP="00D573A1">
      <w:pPr>
        <w:jc w:val="center"/>
        <w:rPr>
          <w:lang w:eastAsia="zh-CN"/>
        </w:rPr>
      </w:pPr>
      <w:r w:rsidRPr="00DD5406">
        <w:rPr>
          <w:rFonts w:hint="eastAsia"/>
          <w:lang w:eastAsia="zh-CN"/>
        </w:rPr>
        <w:t>F</w:t>
      </w:r>
      <w:r w:rsidRPr="00DD5406">
        <w:rPr>
          <w:lang w:eastAsia="zh-CN"/>
        </w:rPr>
        <w:t>igure 3-</w:t>
      </w:r>
      <w:r>
        <w:rPr>
          <w:lang w:eastAsia="zh-CN"/>
        </w:rPr>
        <w:t>5</w:t>
      </w:r>
      <w:r w:rsidR="00100DF4">
        <w:rPr>
          <w:lang w:eastAsia="zh-CN"/>
        </w:rPr>
        <w:t>.</w:t>
      </w:r>
      <w:r w:rsidRPr="00DD5406">
        <w:rPr>
          <w:lang w:eastAsia="zh-CN"/>
        </w:rPr>
        <w:t xml:space="preserve"> </w:t>
      </w:r>
      <w:r>
        <w:rPr>
          <w:lang w:eastAsia="zh-CN"/>
        </w:rPr>
        <w:t xml:space="preserve">8T8R8Layer </w:t>
      </w:r>
      <w:r w:rsidRPr="00DD5406">
        <w:rPr>
          <w:lang w:eastAsia="zh-CN"/>
        </w:rPr>
        <w:t xml:space="preserve">PDSCH demodulation performance </w:t>
      </w:r>
      <w:r>
        <w:rPr>
          <w:lang w:eastAsia="zh-CN"/>
        </w:rPr>
        <w:t>for A4 vs A2 (AAV3)</w:t>
      </w:r>
    </w:p>
    <w:p w14:paraId="0885DC84" w14:textId="10E0870B" w:rsidR="00AF5321" w:rsidRDefault="00AF5321" w:rsidP="00D573A1">
      <w:pPr>
        <w:jc w:val="center"/>
      </w:pPr>
      <w:r w:rsidRPr="00573289">
        <w:rPr>
          <w:noProof/>
        </w:rPr>
        <w:lastRenderedPageBreak/>
        <w:drawing>
          <wp:inline distT="0" distB="0" distL="0" distR="0" wp14:anchorId="730A7D9A" wp14:editId="74816B63">
            <wp:extent cx="3006000" cy="225360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6000" cy="2253600"/>
                    </a:xfrm>
                    <a:prstGeom prst="rect">
                      <a:avLst/>
                    </a:prstGeom>
                  </pic:spPr>
                </pic:pic>
              </a:graphicData>
            </a:graphic>
          </wp:inline>
        </w:drawing>
      </w:r>
    </w:p>
    <w:p w14:paraId="2110F8C4" w14:textId="1683942F" w:rsidR="00AF5321" w:rsidRDefault="00AF5321" w:rsidP="00AF5321">
      <w:pPr>
        <w:jc w:val="center"/>
        <w:rPr>
          <w:lang w:eastAsia="zh-CN"/>
        </w:rPr>
      </w:pPr>
      <w:r w:rsidRPr="00DD5406">
        <w:rPr>
          <w:rFonts w:hint="eastAsia"/>
          <w:lang w:eastAsia="zh-CN"/>
        </w:rPr>
        <w:t>F</w:t>
      </w:r>
      <w:r w:rsidRPr="00DD5406">
        <w:rPr>
          <w:lang w:eastAsia="zh-CN"/>
        </w:rPr>
        <w:t>igure 3-</w:t>
      </w:r>
      <w:r>
        <w:rPr>
          <w:lang w:eastAsia="zh-CN"/>
        </w:rPr>
        <w:t>6</w:t>
      </w:r>
      <w:r w:rsidR="00100DF4">
        <w:rPr>
          <w:lang w:eastAsia="zh-CN"/>
        </w:rPr>
        <w:t>.</w:t>
      </w:r>
      <w:r w:rsidRPr="00DD5406">
        <w:rPr>
          <w:lang w:eastAsia="zh-CN"/>
        </w:rPr>
        <w:t xml:space="preserve"> </w:t>
      </w:r>
      <w:r>
        <w:rPr>
          <w:lang w:eastAsia="zh-CN"/>
        </w:rPr>
        <w:t xml:space="preserve">8T8R8Layer </w:t>
      </w:r>
      <w:r w:rsidRPr="00DD5406">
        <w:rPr>
          <w:lang w:eastAsia="zh-CN"/>
        </w:rPr>
        <w:t xml:space="preserve">PDSCH demodulation performance </w:t>
      </w:r>
      <w:r>
        <w:rPr>
          <w:lang w:eastAsia="zh-CN"/>
        </w:rPr>
        <w:t>for AAV3 vs AAV1Y (A4)</w:t>
      </w:r>
    </w:p>
    <w:p w14:paraId="10A96D77" w14:textId="77777777" w:rsidR="00AF5321" w:rsidRPr="00AF5321" w:rsidRDefault="00AF5321" w:rsidP="00D573A1">
      <w:pPr>
        <w:jc w:val="center"/>
      </w:pPr>
    </w:p>
    <w:p w14:paraId="25B64D75" w14:textId="5DC63607" w:rsidR="00AF5321" w:rsidRDefault="00D573A1" w:rsidP="00D573A1">
      <w:pPr>
        <w:jc w:val="both"/>
        <w:rPr>
          <w:lang w:eastAsia="zh-CN"/>
        </w:rPr>
      </w:pPr>
      <w:r w:rsidRPr="00E04413">
        <w:rPr>
          <w:lang w:eastAsia="zh-CN"/>
        </w:rPr>
        <w:t xml:space="preserve">From </w:t>
      </w:r>
      <w:r w:rsidR="00AF5321">
        <w:rPr>
          <w:lang w:eastAsia="zh-CN"/>
        </w:rPr>
        <w:t>Figure 3-5 and Figure 3-6</w:t>
      </w:r>
      <w:r w:rsidRPr="00E04413">
        <w:rPr>
          <w:lang w:eastAsia="zh-CN"/>
        </w:rPr>
        <w:t xml:space="preserve">, we </w:t>
      </w:r>
      <w:r>
        <w:rPr>
          <w:lang w:eastAsia="zh-CN"/>
        </w:rPr>
        <w:t>have below observations:</w:t>
      </w:r>
    </w:p>
    <w:p w14:paraId="41B03F6B" w14:textId="00E77000" w:rsidR="00AF5321" w:rsidRDefault="00AF5321" w:rsidP="00D573A1">
      <w:pPr>
        <w:pStyle w:val="aff8"/>
        <w:numPr>
          <w:ilvl w:val="0"/>
          <w:numId w:val="11"/>
        </w:numPr>
        <w:ind w:firstLineChars="0"/>
        <w:rPr>
          <w:lang w:eastAsia="zh-CN"/>
        </w:rPr>
      </w:pPr>
      <w:r>
        <w:rPr>
          <w:lang w:eastAsia="zh-CN"/>
        </w:rPr>
        <w:t xml:space="preserve">For 8T8R 8layer PDSCH demodulation performance, </w:t>
      </w:r>
      <w:r>
        <w:t>different PDSCH demodulation performance could be observed for two codewords.</w:t>
      </w:r>
    </w:p>
    <w:p w14:paraId="704E275A" w14:textId="056BEBC9" w:rsidR="00AF5321" w:rsidRDefault="00D573A1" w:rsidP="00D573A1">
      <w:pPr>
        <w:pStyle w:val="aff8"/>
        <w:numPr>
          <w:ilvl w:val="0"/>
          <w:numId w:val="11"/>
        </w:numPr>
        <w:ind w:firstLineChars="0"/>
        <w:rPr>
          <w:lang w:eastAsia="zh-CN"/>
        </w:rPr>
      </w:pPr>
      <w:r>
        <w:rPr>
          <w:lang w:eastAsia="zh-CN"/>
        </w:rPr>
        <w:t xml:space="preserve">For 8T8R 8layer PDSCH demodulation performance, there are obvious performance difference observed for </w:t>
      </w:r>
      <w:r w:rsidR="00AF5321">
        <w:rPr>
          <w:lang w:eastAsia="zh-CN"/>
        </w:rPr>
        <w:t>38.</w:t>
      </w:r>
      <w:r>
        <w:rPr>
          <w:lang w:eastAsia="zh-CN"/>
        </w:rPr>
        <w:t>753 CDL A2 and A4</w:t>
      </w:r>
      <w:r w:rsidR="00AF5321">
        <w:rPr>
          <w:lang w:eastAsia="zh-CN"/>
        </w:rPr>
        <w:t>,</w:t>
      </w:r>
      <w:r>
        <w:rPr>
          <w:lang w:eastAsia="zh-CN"/>
        </w:rPr>
        <w:t xml:space="preserve"> </w:t>
      </w:r>
      <w:r w:rsidR="00AF5321">
        <w:rPr>
          <w:lang w:eastAsia="zh-CN"/>
        </w:rPr>
        <w:t>i.e</w:t>
      </w:r>
      <w:r>
        <w:rPr>
          <w:lang w:eastAsia="zh-CN"/>
        </w:rPr>
        <w:t xml:space="preserve">., </w:t>
      </w:r>
      <w:r w:rsidR="002860C5">
        <w:rPr>
          <w:lang w:eastAsia="zh-CN"/>
        </w:rPr>
        <w:t xml:space="preserve">the SNR working point at 70% maximum throughput for </w:t>
      </w:r>
      <w:r w:rsidR="00AF5321">
        <w:rPr>
          <w:lang w:eastAsia="zh-CN"/>
        </w:rPr>
        <w:t>A4</w:t>
      </w:r>
      <w:r w:rsidR="002860C5">
        <w:rPr>
          <w:lang w:eastAsia="zh-CN"/>
        </w:rPr>
        <w:t>-Total</w:t>
      </w:r>
      <w:r w:rsidR="00AF5321">
        <w:rPr>
          <w:lang w:eastAsia="zh-CN"/>
        </w:rPr>
        <w:t xml:space="preserve"> is 1.3 </w:t>
      </w:r>
      <w:r>
        <w:rPr>
          <w:lang w:eastAsia="zh-CN"/>
        </w:rPr>
        <w:t xml:space="preserve">dB </w:t>
      </w:r>
      <w:r w:rsidR="00AF5321">
        <w:rPr>
          <w:lang w:eastAsia="zh-CN"/>
        </w:rPr>
        <w:t xml:space="preserve">worse than </w:t>
      </w:r>
      <w:r w:rsidR="002860C5">
        <w:rPr>
          <w:lang w:eastAsia="zh-CN"/>
        </w:rPr>
        <w:t xml:space="preserve">that of </w:t>
      </w:r>
      <w:r w:rsidR="00AF5321">
        <w:rPr>
          <w:lang w:eastAsia="zh-CN"/>
        </w:rPr>
        <w:t>A2</w:t>
      </w:r>
      <w:r w:rsidR="002860C5">
        <w:rPr>
          <w:lang w:eastAsia="zh-CN"/>
        </w:rPr>
        <w:t>-Total</w:t>
      </w:r>
      <w:r w:rsidR="00AF5321">
        <w:rPr>
          <w:lang w:eastAsia="zh-CN"/>
        </w:rPr>
        <w:t>.</w:t>
      </w:r>
    </w:p>
    <w:p w14:paraId="7AE2ABA4" w14:textId="16C43BA5" w:rsidR="00AF5321" w:rsidRDefault="00AF5321" w:rsidP="00AF5321">
      <w:pPr>
        <w:pStyle w:val="aff8"/>
        <w:numPr>
          <w:ilvl w:val="0"/>
          <w:numId w:val="11"/>
        </w:numPr>
        <w:ind w:firstLineChars="0"/>
        <w:rPr>
          <w:lang w:eastAsia="zh-CN"/>
        </w:rPr>
      </w:pPr>
      <w:r>
        <w:rPr>
          <w:lang w:eastAsia="zh-CN"/>
        </w:rPr>
        <w:t>For 8T8R 8layer PDSCH demodulation performance, there are almost no performance difference observed for 38.753 CDL AAV3 and AAV1Y</w:t>
      </w:r>
      <w:r w:rsidR="000F35BD">
        <w:rPr>
          <w:lang w:eastAsia="zh-CN"/>
        </w:rPr>
        <w:t>, e.g., the performance of AAV3-Total and AAV1Y-Total on the SNR working point at 70% maximum throughput.</w:t>
      </w:r>
    </w:p>
    <w:p w14:paraId="2A427F6E" w14:textId="55F8B3ED" w:rsidR="00156E0E" w:rsidRPr="006F05B2" w:rsidRDefault="00CC6970" w:rsidP="00156E0E">
      <w:pPr>
        <w:pStyle w:val="aff8"/>
        <w:numPr>
          <w:ilvl w:val="2"/>
          <w:numId w:val="24"/>
        </w:numPr>
        <w:ind w:firstLineChars="0"/>
        <w:jc w:val="both"/>
        <w:outlineLvl w:val="2"/>
        <w:rPr>
          <w:rFonts w:ascii="Arial" w:hAnsi="Arial" w:cs="Arial"/>
          <w:sz w:val="28"/>
          <w:szCs w:val="28"/>
          <w:lang w:eastAsia="zh-CN"/>
        </w:rPr>
      </w:pPr>
      <w:r>
        <w:rPr>
          <w:rFonts w:ascii="Arial" w:eastAsiaTheme="minorEastAsia" w:hAnsi="Arial" w:cs="Arial" w:hint="eastAsia"/>
          <w:sz w:val="28"/>
          <w:szCs w:val="28"/>
          <w:lang w:eastAsia="zh-CN"/>
        </w:rPr>
        <w:t>S</w:t>
      </w:r>
      <w:r>
        <w:rPr>
          <w:rFonts w:ascii="Arial" w:eastAsiaTheme="minorEastAsia" w:hAnsi="Arial" w:cs="Arial"/>
          <w:sz w:val="28"/>
          <w:szCs w:val="28"/>
          <w:lang w:eastAsia="zh-CN"/>
        </w:rPr>
        <w:t>NR working points summary</w:t>
      </w:r>
    </w:p>
    <w:p w14:paraId="35C008C7" w14:textId="20761D18" w:rsidR="00CB612A" w:rsidRDefault="00CB612A" w:rsidP="00CB612A">
      <w:pPr>
        <w:rPr>
          <w:lang w:eastAsia="zh-CN"/>
        </w:rPr>
      </w:pPr>
      <w:r>
        <w:rPr>
          <w:lang w:eastAsia="zh-CN"/>
        </w:rPr>
        <w:t>Based on agreed simulation assumptions, our simulation results for 8T8R8Layer PDSCH demodulation performance could be summarized as Table 3-2.</w:t>
      </w:r>
    </w:p>
    <w:p w14:paraId="231D8479" w14:textId="29A54AA0" w:rsidR="00CB612A" w:rsidRDefault="00CB612A" w:rsidP="00CB612A">
      <w:pPr>
        <w:jc w:val="center"/>
        <w:rPr>
          <w:lang w:eastAsia="zh-CN"/>
        </w:rPr>
      </w:pPr>
      <w:r>
        <w:rPr>
          <w:rFonts w:hint="eastAsia"/>
          <w:lang w:eastAsia="zh-CN"/>
        </w:rPr>
        <w:t>T</w:t>
      </w:r>
      <w:r>
        <w:rPr>
          <w:lang w:eastAsia="zh-CN"/>
        </w:rPr>
        <w:t>able 3-</w:t>
      </w:r>
      <w:r w:rsidR="005B1D33">
        <w:rPr>
          <w:lang w:eastAsia="zh-CN"/>
        </w:rPr>
        <w:t>2</w:t>
      </w:r>
      <w:r>
        <w:rPr>
          <w:lang w:eastAsia="zh-CN"/>
        </w:rPr>
        <w:t>. SNR working points summary for 8</w:t>
      </w:r>
      <w:r w:rsidRPr="00E02A8F">
        <w:rPr>
          <w:lang w:eastAsia="zh-CN"/>
        </w:rPr>
        <w:t>T</w:t>
      </w:r>
      <w:r>
        <w:rPr>
          <w:lang w:eastAsia="zh-CN"/>
        </w:rPr>
        <w:t>8</w:t>
      </w:r>
      <w:r w:rsidRPr="00E02A8F">
        <w:rPr>
          <w:lang w:eastAsia="zh-CN"/>
        </w:rPr>
        <w:t>R</w:t>
      </w:r>
      <w:r>
        <w:rPr>
          <w:lang w:eastAsia="zh-CN"/>
        </w:rPr>
        <w:t>8</w:t>
      </w:r>
      <w:r w:rsidRPr="00E02A8F">
        <w:rPr>
          <w:lang w:eastAsia="zh-CN"/>
        </w:rPr>
        <w:t>Layer PDSCH demodulation performance</w:t>
      </w:r>
    </w:p>
    <w:tbl>
      <w:tblPr>
        <w:tblStyle w:val="aff7"/>
        <w:tblW w:w="0" w:type="auto"/>
        <w:tblLook w:val="04A0" w:firstRow="1" w:lastRow="0" w:firstColumn="1" w:lastColumn="0" w:noHBand="0" w:noVBand="1"/>
      </w:tblPr>
      <w:tblGrid>
        <w:gridCol w:w="1413"/>
        <w:gridCol w:w="2551"/>
        <w:gridCol w:w="1827"/>
        <w:gridCol w:w="1920"/>
        <w:gridCol w:w="1920"/>
      </w:tblGrid>
      <w:tr w:rsidR="00D35E7B" w14:paraId="203435E3" w14:textId="77777777" w:rsidTr="00B905FB">
        <w:tc>
          <w:tcPr>
            <w:tcW w:w="3964" w:type="dxa"/>
            <w:gridSpan w:val="2"/>
            <w:vMerge w:val="restart"/>
          </w:tcPr>
          <w:p w14:paraId="3E6FE90E" w14:textId="51EA0D07" w:rsidR="00D35E7B" w:rsidRPr="00956D26" w:rsidRDefault="00D35E7B" w:rsidP="001B7779">
            <w:pPr>
              <w:spacing w:after="60"/>
              <w:jc w:val="center"/>
              <w:rPr>
                <w:rFonts w:eastAsiaTheme="minorEastAsia"/>
                <w:lang w:eastAsia="zh-CN"/>
              </w:rPr>
            </w:pPr>
            <w:r>
              <w:rPr>
                <w:rFonts w:eastAsiaTheme="minorEastAsia" w:hint="eastAsia"/>
                <w:lang w:eastAsia="zh-CN"/>
              </w:rPr>
              <w:t>T</w:t>
            </w:r>
            <w:r>
              <w:rPr>
                <w:rFonts w:eastAsiaTheme="minorEastAsia"/>
                <w:lang w:eastAsia="zh-CN"/>
              </w:rPr>
              <w:t>est cases</w:t>
            </w:r>
          </w:p>
        </w:tc>
        <w:tc>
          <w:tcPr>
            <w:tcW w:w="5667" w:type="dxa"/>
            <w:gridSpan w:val="3"/>
          </w:tcPr>
          <w:p w14:paraId="664C826B" w14:textId="77709D45" w:rsidR="00D35E7B" w:rsidRPr="00956D26" w:rsidRDefault="00D35E7B" w:rsidP="001B7779">
            <w:pPr>
              <w:spacing w:after="60"/>
              <w:jc w:val="center"/>
              <w:rPr>
                <w:rFonts w:eastAsiaTheme="minorEastAsia"/>
                <w:lang w:eastAsia="zh-CN"/>
              </w:rPr>
            </w:pPr>
            <w:r w:rsidRPr="00227714">
              <w:rPr>
                <w:rFonts w:eastAsiaTheme="minorEastAsia"/>
                <w:lang w:eastAsia="zh-CN"/>
              </w:rPr>
              <w:t>SNR [dB]</w:t>
            </w:r>
          </w:p>
        </w:tc>
      </w:tr>
      <w:tr w:rsidR="00D35E7B" w14:paraId="1747A545" w14:textId="77777777" w:rsidTr="00B905FB">
        <w:tc>
          <w:tcPr>
            <w:tcW w:w="3964" w:type="dxa"/>
            <w:gridSpan w:val="2"/>
            <w:vMerge/>
          </w:tcPr>
          <w:p w14:paraId="0E041857" w14:textId="50AEACFE" w:rsidR="00D35E7B" w:rsidRDefault="00D35E7B" w:rsidP="001B7779">
            <w:pPr>
              <w:spacing w:after="60"/>
              <w:jc w:val="center"/>
              <w:rPr>
                <w:lang w:eastAsia="zh-CN"/>
              </w:rPr>
            </w:pPr>
          </w:p>
        </w:tc>
        <w:tc>
          <w:tcPr>
            <w:tcW w:w="1827" w:type="dxa"/>
          </w:tcPr>
          <w:p w14:paraId="7192B521" w14:textId="5524D05E" w:rsidR="00D35E7B" w:rsidRDefault="00D35E7B" w:rsidP="001B7779">
            <w:pPr>
              <w:spacing w:after="60"/>
              <w:jc w:val="center"/>
              <w:rPr>
                <w:rFonts w:eastAsiaTheme="minorEastAsia"/>
                <w:lang w:eastAsia="zh-CN"/>
              </w:rPr>
            </w:pPr>
            <w:r>
              <w:rPr>
                <w:rFonts w:eastAsiaTheme="minorEastAsia" w:hint="eastAsia"/>
                <w:lang w:eastAsia="zh-CN"/>
              </w:rPr>
              <w:t>T</w:t>
            </w:r>
            <w:r>
              <w:rPr>
                <w:rFonts w:eastAsiaTheme="minorEastAsia"/>
                <w:lang w:eastAsia="zh-CN"/>
              </w:rPr>
              <w:t>otal</w:t>
            </w:r>
          </w:p>
        </w:tc>
        <w:tc>
          <w:tcPr>
            <w:tcW w:w="1920" w:type="dxa"/>
          </w:tcPr>
          <w:p w14:paraId="4E267109" w14:textId="75A261E6" w:rsidR="00D35E7B" w:rsidRPr="00956D26" w:rsidRDefault="00D35E7B" w:rsidP="001B7779">
            <w:pPr>
              <w:spacing w:after="60"/>
              <w:jc w:val="center"/>
              <w:rPr>
                <w:rFonts w:eastAsiaTheme="minorEastAsia"/>
                <w:lang w:eastAsia="zh-CN"/>
              </w:rPr>
            </w:pPr>
            <w:r>
              <w:rPr>
                <w:rFonts w:eastAsiaTheme="minorEastAsia"/>
                <w:lang w:eastAsia="zh-CN"/>
              </w:rPr>
              <w:t>CW0</w:t>
            </w:r>
          </w:p>
        </w:tc>
        <w:tc>
          <w:tcPr>
            <w:tcW w:w="1920" w:type="dxa"/>
          </w:tcPr>
          <w:p w14:paraId="33CB3F49" w14:textId="63698AB7" w:rsidR="00D35E7B" w:rsidRPr="00956D26" w:rsidRDefault="00D35E7B" w:rsidP="001B7779">
            <w:pPr>
              <w:spacing w:after="60"/>
              <w:jc w:val="center"/>
              <w:rPr>
                <w:rFonts w:eastAsiaTheme="minorEastAsia"/>
                <w:lang w:eastAsia="zh-CN"/>
              </w:rPr>
            </w:pPr>
            <w:r>
              <w:rPr>
                <w:rFonts w:eastAsiaTheme="minorEastAsia"/>
                <w:lang w:eastAsia="zh-CN"/>
              </w:rPr>
              <w:t>CW1</w:t>
            </w:r>
          </w:p>
        </w:tc>
      </w:tr>
      <w:tr w:rsidR="001C58D9" w14:paraId="263DFEF5" w14:textId="77777777" w:rsidTr="001C58D9">
        <w:tc>
          <w:tcPr>
            <w:tcW w:w="1413" w:type="dxa"/>
            <w:vMerge w:val="restart"/>
          </w:tcPr>
          <w:p w14:paraId="31F04A20" w14:textId="77C4915B" w:rsidR="001C58D9" w:rsidRDefault="001C58D9" w:rsidP="001C58D9">
            <w:pPr>
              <w:spacing w:after="60"/>
              <w:jc w:val="center"/>
              <w:rPr>
                <w:rFonts w:eastAsiaTheme="minorEastAsia"/>
                <w:lang w:eastAsia="zh-CN"/>
              </w:rPr>
            </w:pPr>
            <w:r>
              <w:rPr>
                <w:rFonts w:eastAsiaTheme="minorEastAsia" w:hint="eastAsia"/>
                <w:lang w:eastAsia="zh-CN"/>
              </w:rPr>
              <w:t>3</w:t>
            </w:r>
            <w:r>
              <w:rPr>
                <w:rFonts w:eastAsiaTheme="minorEastAsia"/>
                <w:lang w:eastAsia="zh-CN"/>
              </w:rPr>
              <w:t>0% @ maximum throughput</w:t>
            </w:r>
          </w:p>
        </w:tc>
        <w:tc>
          <w:tcPr>
            <w:tcW w:w="2551" w:type="dxa"/>
          </w:tcPr>
          <w:p w14:paraId="329C0210" w14:textId="312D4D03" w:rsidR="001C58D9" w:rsidRPr="00F00504" w:rsidRDefault="001C58D9" w:rsidP="001B7779">
            <w:pPr>
              <w:spacing w:after="60"/>
              <w:rPr>
                <w:rFonts w:eastAsiaTheme="minorEastAsia"/>
                <w:lang w:eastAsia="zh-CN"/>
              </w:rPr>
            </w:pPr>
            <w:r>
              <w:rPr>
                <w:rFonts w:eastAsiaTheme="minorEastAsia" w:hint="eastAsia"/>
                <w:lang w:eastAsia="zh-CN"/>
              </w:rPr>
              <w:t>T</w:t>
            </w:r>
            <w:r>
              <w:rPr>
                <w:rFonts w:eastAsiaTheme="minorEastAsia"/>
                <w:lang w:eastAsia="zh-CN"/>
              </w:rPr>
              <w:t>DL, ULA-Low</w:t>
            </w:r>
          </w:p>
        </w:tc>
        <w:tc>
          <w:tcPr>
            <w:tcW w:w="1827" w:type="dxa"/>
          </w:tcPr>
          <w:p w14:paraId="1F95C4BA" w14:textId="7DC34B7B" w:rsidR="001C58D9" w:rsidRDefault="001447E7" w:rsidP="001B7779">
            <w:pPr>
              <w:spacing w:after="60"/>
              <w:jc w:val="center"/>
              <w:rPr>
                <w:rFonts w:eastAsiaTheme="minorEastAsia"/>
                <w:lang w:eastAsia="zh-CN"/>
              </w:rPr>
            </w:pPr>
            <w:r>
              <w:rPr>
                <w:rFonts w:eastAsiaTheme="minorEastAsia" w:hint="eastAsia"/>
                <w:lang w:eastAsia="zh-CN"/>
              </w:rPr>
              <w:t>5</w:t>
            </w:r>
            <w:r>
              <w:rPr>
                <w:rFonts w:eastAsiaTheme="minorEastAsia"/>
                <w:lang w:eastAsia="zh-CN"/>
              </w:rPr>
              <w:t>.2</w:t>
            </w:r>
          </w:p>
        </w:tc>
        <w:tc>
          <w:tcPr>
            <w:tcW w:w="1920" w:type="dxa"/>
          </w:tcPr>
          <w:p w14:paraId="2607E9EB" w14:textId="243BA781" w:rsidR="001C58D9" w:rsidRPr="004D6FB4" w:rsidRDefault="001C58D9" w:rsidP="001B7779">
            <w:pPr>
              <w:spacing w:after="60"/>
              <w:jc w:val="center"/>
              <w:rPr>
                <w:rFonts w:eastAsiaTheme="minorEastAsia"/>
                <w:lang w:eastAsia="zh-CN"/>
              </w:rPr>
            </w:pPr>
            <w:r>
              <w:rPr>
                <w:rFonts w:eastAsiaTheme="minorEastAsia" w:hint="eastAsia"/>
                <w:lang w:eastAsia="zh-CN"/>
              </w:rPr>
              <w:t>5</w:t>
            </w:r>
            <w:r>
              <w:rPr>
                <w:rFonts w:eastAsiaTheme="minorEastAsia"/>
                <w:lang w:eastAsia="zh-CN"/>
              </w:rPr>
              <w:t>.2</w:t>
            </w:r>
          </w:p>
        </w:tc>
        <w:tc>
          <w:tcPr>
            <w:tcW w:w="1920" w:type="dxa"/>
          </w:tcPr>
          <w:p w14:paraId="18A5A880" w14:textId="4EA7CA67" w:rsidR="001C58D9" w:rsidRPr="004D6FB4" w:rsidRDefault="001447E7" w:rsidP="001B7779">
            <w:pPr>
              <w:spacing w:after="60"/>
              <w:jc w:val="center"/>
              <w:rPr>
                <w:rFonts w:eastAsiaTheme="minorEastAsia"/>
                <w:lang w:eastAsia="zh-CN"/>
              </w:rPr>
            </w:pPr>
            <w:r>
              <w:rPr>
                <w:rFonts w:eastAsiaTheme="minorEastAsia"/>
                <w:lang w:eastAsia="zh-CN"/>
              </w:rPr>
              <w:t>5.1</w:t>
            </w:r>
          </w:p>
        </w:tc>
      </w:tr>
      <w:tr w:rsidR="001C58D9" w14:paraId="2E2F791F" w14:textId="77777777" w:rsidTr="001C58D9">
        <w:tc>
          <w:tcPr>
            <w:tcW w:w="1413" w:type="dxa"/>
            <w:vMerge/>
          </w:tcPr>
          <w:p w14:paraId="6115549E" w14:textId="77777777" w:rsidR="001C58D9" w:rsidRDefault="001C58D9" w:rsidP="001B7779">
            <w:pPr>
              <w:spacing w:after="60"/>
              <w:rPr>
                <w:rFonts w:eastAsiaTheme="minorEastAsia"/>
                <w:lang w:eastAsia="zh-CN"/>
              </w:rPr>
            </w:pPr>
          </w:p>
        </w:tc>
        <w:tc>
          <w:tcPr>
            <w:tcW w:w="2551" w:type="dxa"/>
          </w:tcPr>
          <w:p w14:paraId="336AC948" w14:textId="2024B634" w:rsidR="001C58D9" w:rsidRPr="00F00504" w:rsidRDefault="001C58D9" w:rsidP="001B7779">
            <w:pPr>
              <w:spacing w:after="60"/>
              <w:rPr>
                <w:rFonts w:eastAsiaTheme="minorEastAsia"/>
                <w:lang w:eastAsia="zh-CN"/>
              </w:rPr>
            </w:pPr>
            <w:r>
              <w:rPr>
                <w:rFonts w:eastAsiaTheme="minorEastAsia" w:hint="eastAsia"/>
                <w:lang w:eastAsia="zh-CN"/>
              </w:rPr>
              <w:t>T</w:t>
            </w:r>
            <w:r>
              <w:rPr>
                <w:rFonts w:eastAsiaTheme="minorEastAsia"/>
                <w:lang w:eastAsia="zh-CN"/>
              </w:rPr>
              <w:t>DL, XP-Med</w:t>
            </w:r>
          </w:p>
        </w:tc>
        <w:tc>
          <w:tcPr>
            <w:tcW w:w="1827" w:type="dxa"/>
          </w:tcPr>
          <w:p w14:paraId="187E8DD2" w14:textId="0C8A9D50" w:rsidR="001C58D9"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3.0</w:t>
            </w:r>
          </w:p>
        </w:tc>
        <w:tc>
          <w:tcPr>
            <w:tcW w:w="1920" w:type="dxa"/>
          </w:tcPr>
          <w:p w14:paraId="22B8A58D" w14:textId="788A269C" w:rsidR="001C58D9" w:rsidRPr="004D6FB4" w:rsidRDefault="001447E7" w:rsidP="001B7779">
            <w:pPr>
              <w:spacing w:after="60"/>
              <w:jc w:val="center"/>
              <w:rPr>
                <w:rFonts w:eastAsiaTheme="minorEastAsia"/>
                <w:lang w:eastAsia="zh-CN"/>
              </w:rPr>
            </w:pPr>
            <w:r>
              <w:rPr>
                <w:rFonts w:eastAsiaTheme="minorEastAsia"/>
                <w:lang w:eastAsia="zh-CN"/>
              </w:rPr>
              <w:t>8.5</w:t>
            </w:r>
          </w:p>
        </w:tc>
        <w:tc>
          <w:tcPr>
            <w:tcW w:w="1920" w:type="dxa"/>
          </w:tcPr>
          <w:p w14:paraId="20B3D643" w14:textId="66F81CD0" w:rsidR="001C58D9" w:rsidRPr="004D6FB4" w:rsidRDefault="001447E7" w:rsidP="001B7779">
            <w:pPr>
              <w:spacing w:after="60"/>
              <w:jc w:val="center"/>
              <w:rPr>
                <w:rFonts w:eastAsiaTheme="minorEastAsia"/>
                <w:lang w:eastAsia="zh-CN"/>
              </w:rPr>
            </w:pPr>
            <w:r>
              <w:rPr>
                <w:rFonts w:eastAsiaTheme="minorEastAsia"/>
                <w:lang w:eastAsia="zh-CN"/>
              </w:rPr>
              <w:t>20.2</w:t>
            </w:r>
          </w:p>
        </w:tc>
      </w:tr>
      <w:tr w:rsidR="001C58D9" w14:paraId="17392D80" w14:textId="77777777" w:rsidTr="001C58D9">
        <w:tc>
          <w:tcPr>
            <w:tcW w:w="1413" w:type="dxa"/>
            <w:vMerge/>
          </w:tcPr>
          <w:p w14:paraId="0737D3C9" w14:textId="77777777" w:rsidR="001C58D9" w:rsidRDefault="001C58D9" w:rsidP="001B7779">
            <w:pPr>
              <w:spacing w:after="60"/>
              <w:rPr>
                <w:rFonts w:eastAsiaTheme="minorEastAsia"/>
                <w:lang w:eastAsia="zh-CN"/>
              </w:rPr>
            </w:pPr>
          </w:p>
        </w:tc>
        <w:tc>
          <w:tcPr>
            <w:tcW w:w="2551" w:type="dxa"/>
          </w:tcPr>
          <w:p w14:paraId="064B9ADD" w14:textId="18A82FA0"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A2-AAV3-3kmh</w:t>
            </w:r>
          </w:p>
        </w:tc>
        <w:tc>
          <w:tcPr>
            <w:tcW w:w="1827" w:type="dxa"/>
          </w:tcPr>
          <w:p w14:paraId="10F1373D" w14:textId="21FA78E4" w:rsidR="001C58D9" w:rsidRDefault="001447E7"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.5</w:t>
            </w:r>
          </w:p>
        </w:tc>
        <w:tc>
          <w:tcPr>
            <w:tcW w:w="1920" w:type="dxa"/>
          </w:tcPr>
          <w:p w14:paraId="1D80C6D6" w14:textId="444472B4" w:rsidR="001C58D9" w:rsidRPr="004D6FB4" w:rsidRDefault="001C58D9" w:rsidP="001B7779">
            <w:pPr>
              <w:spacing w:after="60"/>
              <w:jc w:val="center"/>
              <w:rPr>
                <w:rFonts w:eastAsiaTheme="minorEastAsia"/>
                <w:lang w:eastAsia="zh-CN"/>
              </w:rPr>
            </w:pPr>
            <w:r>
              <w:rPr>
                <w:rFonts w:eastAsiaTheme="minorEastAsia" w:hint="eastAsia"/>
                <w:lang w:eastAsia="zh-CN"/>
              </w:rPr>
              <w:t>6</w:t>
            </w:r>
            <w:r>
              <w:rPr>
                <w:rFonts w:eastAsiaTheme="minorEastAsia"/>
                <w:lang w:eastAsia="zh-CN"/>
              </w:rPr>
              <w:t>.5</w:t>
            </w:r>
          </w:p>
        </w:tc>
        <w:tc>
          <w:tcPr>
            <w:tcW w:w="1920" w:type="dxa"/>
          </w:tcPr>
          <w:p w14:paraId="7058BC35" w14:textId="02772BD4" w:rsidR="001C58D9" w:rsidRPr="004D6FB4" w:rsidRDefault="001C58D9" w:rsidP="001B7779">
            <w:pPr>
              <w:spacing w:after="60"/>
              <w:jc w:val="center"/>
              <w:rPr>
                <w:rFonts w:eastAsiaTheme="minorEastAsia"/>
                <w:lang w:eastAsia="zh-CN"/>
              </w:rPr>
            </w:pPr>
            <w:r>
              <w:rPr>
                <w:rFonts w:eastAsiaTheme="minorEastAsia" w:hint="eastAsia"/>
                <w:lang w:eastAsia="zh-CN"/>
              </w:rPr>
              <w:t>1</w:t>
            </w:r>
            <w:r w:rsidR="001447E7">
              <w:rPr>
                <w:rFonts w:eastAsiaTheme="minorEastAsia"/>
                <w:lang w:eastAsia="zh-CN"/>
              </w:rPr>
              <w:t>1.5</w:t>
            </w:r>
          </w:p>
        </w:tc>
      </w:tr>
      <w:tr w:rsidR="001C58D9" w14:paraId="01AEFD08" w14:textId="77777777" w:rsidTr="001C58D9">
        <w:tc>
          <w:tcPr>
            <w:tcW w:w="1413" w:type="dxa"/>
            <w:vMerge/>
          </w:tcPr>
          <w:p w14:paraId="251C5BCD" w14:textId="77777777" w:rsidR="001C58D9" w:rsidRDefault="001C58D9" w:rsidP="001B7779">
            <w:pPr>
              <w:spacing w:after="60"/>
              <w:rPr>
                <w:rFonts w:eastAsiaTheme="minorEastAsia"/>
                <w:lang w:eastAsia="zh-CN"/>
              </w:rPr>
            </w:pPr>
          </w:p>
        </w:tc>
        <w:tc>
          <w:tcPr>
            <w:tcW w:w="2551" w:type="dxa"/>
          </w:tcPr>
          <w:p w14:paraId="07933EE0" w14:textId="03C48484"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A2-AAV1Y-3kmh</w:t>
            </w:r>
          </w:p>
        </w:tc>
        <w:tc>
          <w:tcPr>
            <w:tcW w:w="1827" w:type="dxa"/>
          </w:tcPr>
          <w:p w14:paraId="1D7617F3" w14:textId="7D62CA56" w:rsidR="001C58D9" w:rsidRDefault="001447E7"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920" w:type="dxa"/>
          </w:tcPr>
          <w:p w14:paraId="36DFD3C5" w14:textId="5BC8EB72" w:rsidR="001C58D9" w:rsidRPr="004D6FB4" w:rsidRDefault="001447E7" w:rsidP="001B7779">
            <w:pPr>
              <w:spacing w:after="60"/>
              <w:jc w:val="center"/>
              <w:rPr>
                <w:rFonts w:eastAsiaTheme="minorEastAsia"/>
                <w:lang w:eastAsia="zh-CN"/>
              </w:rPr>
            </w:pPr>
            <w:r>
              <w:rPr>
                <w:rFonts w:eastAsiaTheme="minorEastAsia"/>
                <w:lang w:eastAsia="zh-CN"/>
              </w:rPr>
              <w:t>6.9</w:t>
            </w:r>
          </w:p>
        </w:tc>
        <w:tc>
          <w:tcPr>
            <w:tcW w:w="1920" w:type="dxa"/>
          </w:tcPr>
          <w:p w14:paraId="43CBEF7A" w14:textId="12A9F74D" w:rsidR="001C58D9" w:rsidRPr="004D6FB4" w:rsidRDefault="001447E7" w:rsidP="001B7779">
            <w:pPr>
              <w:spacing w:after="60"/>
              <w:jc w:val="center"/>
              <w:rPr>
                <w:rFonts w:eastAsiaTheme="minorEastAsia"/>
                <w:lang w:eastAsia="zh-CN"/>
              </w:rPr>
            </w:pPr>
            <w:r>
              <w:rPr>
                <w:rFonts w:eastAsiaTheme="minorEastAsia"/>
                <w:lang w:eastAsia="zh-CN"/>
              </w:rPr>
              <w:t>11.7</w:t>
            </w:r>
          </w:p>
        </w:tc>
      </w:tr>
      <w:tr w:rsidR="001C58D9" w14:paraId="31D8C237" w14:textId="77777777" w:rsidTr="001C58D9">
        <w:tc>
          <w:tcPr>
            <w:tcW w:w="1413" w:type="dxa"/>
            <w:vMerge/>
          </w:tcPr>
          <w:p w14:paraId="646DE0E3" w14:textId="77777777" w:rsidR="001C58D9" w:rsidRDefault="001C58D9" w:rsidP="001B7779">
            <w:pPr>
              <w:spacing w:after="60"/>
              <w:rPr>
                <w:rFonts w:eastAsiaTheme="minorEastAsia"/>
                <w:lang w:eastAsia="zh-CN"/>
              </w:rPr>
            </w:pPr>
          </w:p>
        </w:tc>
        <w:tc>
          <w:tcPr>
            <w:tcW w:w="2551" w:type="dxa"/>
          </w:tcPr>
          <w:p w14:paraId="312DC9FD" w14:textId="4BFA8284"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A4-AAV3-3kmh</w:t>
            </w:r>
          </w:p>
        </w:tc>
        <w:tc>
          <w:tcPr>
            <w:tcW w:w="1827" w:type="dxa"/>
          </w:tcPr>
          <w:p w14:paraId="3F86BB59" w14:textId="5EDAFD4B" w:rsidR="001C58D9"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1920" w:type="dxa"/>
          </w:tcPr>
          <w:p w14:paraId="44AABD96" w14:textId="3DA6F359" w:rsidR="001C58D9" w:rsidRPr="004D6FB4" w:rsidRDefault="001447E7" w:rsidP="001B7779">
            <w:pPr>
              <w:spacing w:after="60"/>
              <w:jc w:val="center"/>
              <w:rPr>
                <w:rFonts w:eastAsiaTheme="minorEastAsia"/>
                <w:lang w:eastAsia="zh-CN"/>
              </w:rPr>
            </w:pPr>
            <w:r>
              <w:rPr>
                <w:rFonts w:eastAsiaTheme="minorEastAsia" w:hint="eastAsia"/>
                <w:lang w:eastAsia="zh-CN"/>
              </w:rPr>
              <w:t>6</w:t>
            </w:r>
            <w:r>
              <w:rPr>
                <w:rFonts w:eastAsiaTheme="minorEastAsia"/>
                <w:lang w:eastAsia="zh-CN"/>
              </w:rPr>
              <w:t>.3</w:t>
            </w:r>
          </w:p>
        </w:tc>
        <w:tc>
          <w:tcPr>
            <w:tcW w:w="1920" w:type="dxa"/>
          </w:tcPr>
          <w:p w14:paraId="653809B1" w14:textId="060468F0" w:rsidR="001C58D9" w:rsidRPr="004D6FB4"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2.4</w:t>
            </w:r>
          </w:p>
        </w:tc>
      </w:tr>
      <w:tr w:rsidR="001C58D9" w14:paraId="1EEB0843" w14:textId="77777777" w:rsidTr="001C58D9">
        <w:tc>
          <w:tcPr>
            <w:tcW w:w="1413" w:type="dxa"/>
            <w:vMerge/>
          </w:tcPr>
          <w:p w14:paraId="09841ED4" w14:textId="77777777" w:rsidR="001C58D9" w:rsidRDefault="001C58D9" w:rsidP="001B7779">
            <w:pPr>
              <w:spacing w:after="60"/>
              <w:rPr>
                <w:rFonts w:eastAsiaTheme="minorEastAsia"/>
                <w:lang w:eastAsia="zh-CN"/>
              </w:rPr>
            </w:pPr>
          </w:p>
        </w:tc>
        <w:tc>
          <w:tcPr>
            <w:tcW w:w="2551" w:type="dxa"/>
          </w:tcPr>
          <w:p w14:paraId="639F7592" w14:textId="6659439F"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A4-AAV1Y-3kmh</w:t>
            </w:r>
          </w:p>
        </w:tc>
        <w:tc>
          <w:tcPr>
            <w:tcW w:w="1827" w:type="dxa"/>
          </w:tcPr>
          <w:p w14:paraId="324CE6A7" w14:textId="69A9CE32" w:rsidR="001C58D9" w:rsidRDefault="001447E7"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.4</w:t>
            </w:r>
          </w:p>
        </w:tc>
        <w:tc>
          <w:tcPr>
            <w:tcW w:w="1920" w:type="dxa"/>
          </w:tcPr>
          <w:p w14:paraId="776E47B7" w14:textId="6266E2D5" w:rsidR="001C58D9" w:rsidRPr="004D6FB4" w:rsidRDefault="001447E7" w:rsidP="001B7779">
            <w:pPr>
              <w:spacing w:after="60"/>
              <w:jc w:val="center"/>
              <w:rPr>
                <w:rFonts w:eastAsiaTheme="minorEastAsia"/>
                <w:lang w:eastAsia="zh-CN"/>
              </w:rPr>
            </w:pPr>
            <w:r>
              <w:rPr>
                <w:rFonts w:eastAsiaTheme="minorEastAsia" w:hint="eastAsia"/>
                <w:lang w:eastAsia="zh-CN"/>
              </w:rPr>
              <w:t>6</w:t>
            </w:r>
            <w:r>
              <w:rPr>
                <w:rFonts w:eastAsiaTheme="minorEastAsia"/>
                <w:lang w:eastAsia="zh-CN"/>
              </w:rPr>
              <w:t>.0</w:t>
            </w:r>
          </w:p>
        </w:tc>
        <w:tc>
          <w:tcPr>
            <w:tcW w:w="1920" w:type="dxa"/>
          </w:tcPr>
          <w:p w14:paraId="5CC223FA" w14:textId="422B9BD3" w:rsidR="001C58D9" w:rsidRPr="004D6FB4"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1.1</w:t>
            </w:r>
          </w:p>
        </w:tc>
      </w:tr>
      <w:tr w:rsidR="001C58D9" w14:paraId="44F1499F" w14:textId="77777777" w:rsidTr="001C58D9">
        <w:tc>
          <w:tcPr>
            <w:tcW w:w="1413" w:type="dxa"/>
            <w:vMerge/>
          </w:tcPr>
          <w:p w14:paraId="7B0CA184" w14:textId="77777777" w:rsidR="001C58D9" w:rsidRDefault="001C58D9" w:rsidP="001B7779">
            <w:pPr>
              <w:spacing w:after="60"/>
              <w:rPr>
                <w:rFonts w:eastAsiaTheme="minorEastAsia"/>
                <w:lang w:eastAsia="zh-CN"/>
              </w:rPr>
            </w:pPr>
          </w:p>
        </w:tc>
        <w:tc>
          <w:tcPr>
            <w:tcW w:w="2551" w:type="dxa"/>
          </w:tcPr>
          <w:p w14:paraId="39A8AF08" w14:textId="2C9F6C5B" w:rsidR="001C58D9" w:rsidRDefault="001C58D9" w:rsidP="001B7779">
            <w:pPr>
              <w:spacing w:after="60"/>
              <w:rPr>
                <w:rFonts w:eastAsiaTheme="minorEastAsia"/>
                <w:lang w:eastAsia="zh-CN"/>
              </w:rPr>
            </w:pPr>
            <w:r>
              <w:rPr>
                <w:rFonts w:eastAsiaTheme="minorEastAsia" w:hint="eastAsia"/>
                <w:lang w:eastAsia="zh-CN"/>
              </w:rPr>
              <w:t>E</w:t>
            </w:r>
            <w:r>
              <w:rPr>
                <w:rFonts w:eastAsiaTheme="minorEastAsia"/>
                <w:lang w:eastAsia="zh-CN"/>
              </w:rPr>
              <w:t>xtended TDL</w:t>
            </w:r>
          </w:p>
        </w:tc>
        <w:tc>
          <w:tcPr>
            <w:tcW w:w="1827" w:type="dxa"/>
          </w:tcPr>
          <w:p w14:paraId="72E73EB3" w14:textId="1C4128A1" w:rsidR="001C58D9" w:rsidRDefault="008C4C1D" w:rsidP="001B7779">
            <w:pPr>
              <w:spacing w:after="6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920" w:type="dxa"/>
          </w:tcPr>
          <w:p w14:paraId="174FA4B1" w14:textId="0F229497" w:rsidR="001C58D9" w:rsidRPr="004D6FB4" w:rsidRDefault="008C4C1D" w:rsidP="001B7779">
            <w:pPr>
              <w:spacing w:after="60"/>
              <w:jc w:val="center"/>
              <w:rPr>
                <w:rFonts w:eastAsiaTheme="minorEastAsia"/>
                <w:lang w:eastAsia="zh-CN"/>
              </w:rPr>
            </w:pPr>
            <w:r>
              <w:rPr>
                <w:rFonts w:eastAsiaTheme="minorEastAsia" w:hint="eastAsia"/>
                <w:lang w:eastAsia="zh-CN"/>
              </w:rPr>
              <w:t>5</w:t>
            </w:r>
            <w:r>
              <w:rPr>
                <w:rFonts w:eastAsiaTheme="minorEastAsia"/>
                <w:lang w:eastAsia="zh-CN"/>
              </w:rPr>
              <w:t>.7</w:t>
            </w:r>
          </w:p>
        </w:tc>
        <w:tc>
          <w:tcPr>
            <w:tcW w:w="1920" w:type="dxa"/>
          </w:tcPr>
          <w:p w14:paraId="656DEB85" w14:textId="1B06A3B7" w:rsidR="001C58D9" w:rsidRPr="004D6FB4" w:rsidRDefault="008C4C1D"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1.0</w:t>
            </w:r>
          </w:p>
        </w:tc>
      </w:tr>
      <w:tr w:rsidR="001C58D9" w14:paraId="11FC3BF7" w14:textId="77777777" w:rsidTr="001C58D9">
        <w:tc>
          <w:tcPr>
            <w:tcW w:w="1413" w:type="dxa"/>
            <w:vMerge/>
          </w:tcPr>
          <w:p w14:paraId="631C79B9" w14:textId="77777777" w:rsidR="001C58D9" w:rsidRDefault="001C58D9" w:rsidP="001B7779">
            <w:pPr>
              <w:spacing w:after="60"/>
              <w:rPr>
                <w:rFonts w:eastAsiaTheme="minorEastAsia"/>
                <w:lang w:eastAsia="zh-CN"/>
              </w:rPr>
            </w:pPr>
          </w:p>
        </w:tc>
        <w:tc>
          <w:tcPr>
            <w:tcW w:w="2551" w:type="dxa"/>
          </w:tcPr>
          <w:p w14:paraId="77A23FB6" w14:textId="2E9D4994"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A2-AAV3-30kmh</w:t>
            </w:r>
          </w:p>
        </w:tc>
        <w:tc>
          <w:tcPr>
            <w:tcW w:w="1827" w:type="dxa"/>
          </w:tcPr>
          <w:p w14:paraId="14B098B2" w14:textId="66EA9631" w:rsidR="001C58D9"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0.3</w:t>
            </w:r>
          </w:p>
        </w:tc>
        <w:tc>
          <w:tcPr>
            <w:tcW w:w="1920" w:type="dxa"/>
          </w:tcPr>
          <w:p w14:paraId="267318FD" w14:textId="3D625558" w:rsidR="001C58D9" w:rsidRDefault="001447E7" w:rsidP="001B7779">
            <w:pPr>
              <w:spacing w:after="60"/>
              <w:jc w:val="center"/>
              <w:rPr>
                <w:rFonts w:eastAsiaTheme="minorEastAsia"/>
                <w:lang w:eastAsia="zh-CN"/>
              </w:rPr>
            </w:pPr>
            <w:r>
              <w:rPr>
                <w:rFonts w:eastAsiaTheme="minorEastAsia" w:hint="eastAsia"/>
                <w:lang w:eastAsia="zh-CN"/>
              </w:rPr>
              <w:t>8</w:t>
            </w:r>
            <w:r>
              <w:rPr>
                <w:rFonts w:eastAsiaTheme="minorEastAsia"/>
                <w:lang w:eastAsia="zh-CN"/>
              </w:rPr>
              <w:t>.6</w:t>
            </w:r>
          </w:p>
        </w:tc>
        <w:tc>
          <w:tcPr>
            <w:tcW w:w="1920" w:type="dxa"/>
          </w:tcPr>
          <w:p w14:paraId="28925CBB" w14:textId="6CF6B7EC" w:rsidR="001C58D9"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1.7</w:t>
            </w:r>
          </w:p>
        </w:tc>
      </w:tr>
      <w:tr w:rsidR="001C58D9" w14:paraId="46F9527D" w14:textId="77777777" w:rsidTr="001C58D9">
        <w:tc>
          <w:tcPr>
            <w:tcW w:w="1413" w:type="dxa"/>
            <w:vMerge/>
          </w:tcPr>
          <w:p w14:paraId="1C622521" w14:textId="77777777" w:rsidR="001C58D9" w:rsidRDefault="001C58D9" w:rsidP="001B7779">
            <w:pPr>
              <w:spacing w:after="60"/>
              <w:rPr>
                <w:rFonts w:eastAsiaTheme="minorEastAsia"/>
                <w:lang w:eastAsia="zh-CN"/>
              </w:rPr>
            </w:pPr>
          </w:p>
        </w:tc>
        <w:tc>
          <w:tcPr>
            <w:tcW w:w="2551" w:type="dxa"/>
          </w:tcPr>
          <w:p w14:paraId="149537E4" w14:textId="56768892" w:rsidR="001C58D9" w:rsidRDefault="001C58D9"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A2-AAV1Y-30kmh</w:t>
            </w:r>
          </w:p>
        </w:tc>
        <w:tc>
          <w:tcPr>
            <w:tcW w:w="1827" w:type="dxa"/>
          </w:tcPr>
          <w:p w14:paraId="5BB55E40" w14:textId="24A2D6F6" w:rsidR="001C58D9" w:rsidRDefault="001447E7"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.4</w:t>
            </w:r>
          </w:p>
        </w:tc>
        <w:tc>
          <w:tcPr>
            <w:tcW w:w="1920" w:type="dxa"/>
          </w:tcPr>
          <w:p w14:paraId="3B8DF268" w14:textId="567B5514" w:rsidR="001C58D9" w:rsidRDefault="001447E7" w:rsidP="001B7779">
            <w:pPr>
              <w:spacing w:after="60"/>
              <w:jc w:val="center"/>
              <w:rPr>
                <w:rFonts w:eastAsiaTheme="minorEastAsia"/>
                <w:lang w:eastAsia="zh-CN"/>
              </w:rPr>
            </w:pPr>
            <w:r>
              <w:rPr>
                <w:rFonts w:eastAsiaTheme="minorEastAsia" w:hint="eastAsia"/>
                <w:lang w:eastAsia="zh-CN"/>
              </w:rPr>
              <w:t>7</w:t>
            </w:r>
            <w:r>
              <w:rPr>
                <w:rFonts w:eastAsiaTheme="minorEastAsia"/>
                <w:lang w:eastAsia="zh-CN"/>
              </w:rPr>
              <w:t>.1</w:t>
            </w:r>
          </w:p>
        </w:tc>
        <w:tc>
          <w:tcPr>
            <w:tcW w:w="1920" w:type="dxa"/>
          </w:tcPr>
          <w:p w14:paraId="4F994BAF" w14:textId="7930CB7E" w:rsidR="001C58D9" w:rsidRDefault="001447E7"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1.0</w:t>
            </w:r>
          </w:p>
        </w:tc>
      </w:tr>
      <w:tr w:rsidR="008C4C1D" w14:paraId="5AEA149B" w14:textId="77777777" w:rsidTr="008C4C1D">
        <w:trPr>
          <w:trHeight w:val="234"/>
        </w:trPr>
        <w:tc>
          <w:tcPr>
            <w:tcW w:w="1413" w:type="dxa"/>
            <w:vMerge/>
          </w:tcPr>
          <w:p w14:paraId="69C17540" w14:textId="77777777" w:rsidR="008C4C1D" w:rsidRDefault="008C4C1D" w:rsidP="001B7779">
            <w:pPr>
              <w:spacing w:after="60"/>
              <w:rPr>
                <w:rFonts w:eastAsiaTheme="minorEastAsia"/>
                <w:lang w:eastAsia="zh-CN"/>
              </w:rPr>
            </w:pPr>
          </w:p>
        </w:tc>
        <w:tc>
          <w:tcPr>
            <w:tcW w:w="2551" w:type="dxa"/>
          </w:tcPr>
          <w:p w14:paraId="65DE5E0C" w14:textId="7C371F87" w:rsidR="008C4C1D" w:rsidRDefault="008C4C1D"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A4-AAV3-30kmh</w:t>
            </w:r>
          </w:p>
        </w:tc>
        <w:tc>
          <w:tcPr>
            <w:tcW w:w="1827" w:type="dxa"/>
          </w:tcPr>
          <w:p w14:paraId="54D7D057" w14:textId="2C269D82" w:rsidR="008C4C1D" w:rsidRDefault="008C4C1D" w:rsidP="001B7779">
            <w:pPr>
              <w:spacing w:after="60"/>
              <w:jc w:val="center"/>
              <w:rPr>
                <w:rFonts w:eastAsiaTheme="minorEastAsia"/>
                <w:lang w:eastAsia="zh-CN"/>
              </w:rPr>
            </w:pPr>
            <w:r>
              <w:rPr>
                <w:rFonts w:eastAsiaTheme="minorEastAsia" w:hint="eastAsia"/>
                <w:lang w:eastAsia="zh-CN"/>
              </w:rPr>
              <w:t>8</w:t>
            </w:r>
            <w:r>
              <w:rPr>
                <w:rFonts w:eastAsiaTheme="minorEastAsia"/>
                <w:lang w:eastAsia="zh-CN"/>
              </w:rPr>
              <w:t>.4</w:t>
            </w:r>
          </w:p>
        </w:tc>
        <w:tc>
          <w:tcPr>
            <w:tcW w:w="1920" w:type="dxa"/>
          </w:tcPr>
          <w:p w14:paraId="1ECAEDFE" w14:textId="4C4CFE96" w:rsidR="008C4C1D" w:rsidRDefault="008C4C1D" w:rsidP="001B7779">
            <w:pPr>
              <w:spacing w:after="60"/>
              <w:jc w:val="center"/>
              <w:rPr>
                <w:rFonts w:eastAsiaTheme="minorEastAsia"/>
                <w:lang w:eastAsia="zh-CN"/>
              </w:rPr>
            </w:pPr>
            <w:r>
              <w:rPr>
                <w:rFonts w:eastAsiaTheme="minorEastAsia" w:hint="eastAsia"/>
                <w:lang w:eastAsia="zh-CN"/>
              </w:rPr>
              <w:t>6</w:t>
            </w:r>
            <w:r>
              <w:rPr>
                <w:rFonts w:eastAsiaTheme="minorEastAsia"/>
                <w:lang w:eastAsia="zh-CN"/>
              </w:rPr>
              <w:t>.5</w:t>
            </w:r>
          </w:p>
        </w:tc>
        <w:tc>
          <w:tcPr>
            <w:tcW w:w="1920" w:type="dxa"/>
          </w:tcPr>
          <w:p w14:paraId="6A18F7DF" w14:textId="7EF9E472" w:rsidR="008C4C1D" w:rsidRDefault="008C4C1D"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.8</w:t>
            </w:r>
          </w:p>
        </w:tc>
      </w:tr>
      <w:tr w:rsidR="001C58D9" w14:paraId="133FCC72" w14:textId="77777777" w:rsidTr="001C58D9">
        <w:tc>
          <w:tcPr>
            <w:tcW w:w="1413" w:type="dxa"/>
            <w:vMerge w:val="restart"/>
          </w:tcPr>
          <w:p w14:paraId="401ED6C8" w14:textId="2B852D47" w:rsidR="001C58D9" w:rsidRDefault="001C58D9" w:rsidP="001C58D9">
            <w:pPr>
              <w:spacing w:after="60"/>
              <w:jc w:val="center"/>
              <w:rPr>
                <w:rFonts w:eastAsiaTheme="minorEastAsia"/>
                <w:lang w:eastAsia="zh-CN"/>
              </w:rPr>
            </w:pPr>
            <w:r>
              <w:rPr>
                <w:rFonts w:eastAsiaTheme="minorEastAsia"/>
                <w:lang w:eastAsia="zh-CN"/>
              </w:rPr>
              <w:t>70% @ maximum throughput</w:t>
            </w:r>
          </w:p>
        </w:tc>
        <w:tc>
          <w:tcPr>
            <w:tcW w:w="2551" w:type="dxa"/>
          </w:tcPr>
          <w:p w14:paraId="7A2288A0" w14:textId="636B7A7C" w:rsidR="001C58D9" w:rsidRDefault="001C58D9" w:rsidP="001C58D9">
            <w:pPr>
              <w:spacing w:after="60"/>
              <w:rPr>
                <w:rFonts w:eastAsiaTheme="minorEastAsia"/>
                <w:lang w:eastAsia="zh-CN"/>
              </w:rPr>
            </w:pPr>
            <w:r>
              <w:rPr>
                <w:rFonts w:eastAsiaTheme="minorEastAsia" w:hint="eastAsia"/>
                <w:lang w:eastAsia="zh-CN"/>
              </w:rPr>
              <w:t>T</w:t>
            </w:r>
            <w:r>
              <w:rPr>
                <w:rFonts w:eastAsiaTheme="minorEastAsia"/>
                <w:lang w:eastAsia="zh-CN"/>
              </w:rPr>
              <w:t>DL, ULA-Low</w:t>
            </w:r>
          </w:p>
        </w:tc>
        <w:tc>
          <w:tcPr>
            <w:tcW w:w="1827" w:type="dxa"/>
          </w:tcPr>
          <w:p w14:paraId="19E062DB" w14:textId="151E6E83" w:rsidR="001C58D9" w:rsidRDefault="001447E7"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4.4</w:t>
            </w:r>
          </w:p>
        </w:tc>
        <w:tc>
          <w:tcPr>
            <w:tcW w:w="1920" w:type="dxa"/>
          </w:tcPr>
          <w:p w14:paraId="503D216E" w14:textId="4659F0B2" w:rsidR="001C58D9" w:rsidRDefault="001447E7" w:rsidP="001C58D9">
            <w:pPr>
              <w:spacing w:after="60"/>
              <w:jc w:val="center"/>
              <w:rPr>
                <w:rFonts w:eastAsiaTheme="minorEastAsia"/>
                <w:lang w:eastAsia="zh-CN"/>
              </w:rPr>
            </w:pPr>
            <w:r>
              <w:rPr>
                <w:rFonts w:eastAsiaTheme="minorEastAsia"/>
                <w:lang w:eastAsia="zh-CN"/>
              </w:rPr>
              <w:t>14.4</w:t>
            </w:r>
          </w:p>
        </w:tc>
        <w:tc>
          <w:tcPr>
            <w:tcW w:w="1920" w:type="dxa"/>
          </w:tcPr>
          <w:p w14:paraId="543869CD" w14:textId="1A3711AC" w:rsidR="001C58D9" w:rsidRDefault="001C58D9" w:rsidP="001C58D9">
            <w:pPr>
              <w:spacing w:after="60"/>
              <w:jc w:val="center"/>
              <w:rPr>
                <w:rFonts w:eastAsiaTheme="minorEastAsia"/>
                <w:lang w:eastAsia="zh-CN"/>
              </w:rPr>
            </w:pPr>
            <w:r>
              <w:rPr>
                <w:rFonts w:eastAsiaTheme="minorEastAsia" w:hint="eastAsia"/>
                <w:lang w:eastAsia="zh-CN"/>
              </w:rPr>
              <w:t>1</w:t>
            </w:r>
            <w:r w:rsidR="001447E7">
              <w:rPr>
                <w:rFonts w:eastAsiaTheme="minorEastAsia"/>
                <w:lang w:eastAsia="zh-CN"/>
              </w:rPr>
              <w:t>4.3</w:t>
            </w:r>
          </w:p>
        </w:tc>
      </w:tr>
      <w:tr w:rsidR="001C58D9" w14:paraId="61A2B171" w14:textId="77777777" w:rsidTr="001C58D9">
        <w:tc>
          <w:tcPr>
            <w:tcW w:w="1413" w:type="dxa"/>
            <w:vMerge/>
          </w:tcPr>
          <w:p w14:paraId="48CED46A" w14:textId="77777777" w:rsidR="001C58D9" w:rsidRDefault="001C58D9" w:rsidP="001C58D9">
            <w:pPr>
              <w:spacing w:after="60"/>
              <w:rPr>
                <w:rFonts w:eastAsiaTheme="minorEastAsia"/>
                <w:lang w:eastAsia="zh-CN"/>
              </w:rPr>
            </w:pPr>
          </w:p>
        </w:tc>
        <w:tc>
          <w:tcPr>
            <w:tcW w:w="2551" w:type="dxa"/>
          </w:tcPr>
          <w:p w14:paraId="41B7D208" w14:textId="397E1CEF" w:rsidR="001C58D9" w:rsidRDefault="001C58D9" w:rsidP="001C58D9">
            <w:pPr>
              <w:spacing w:after="60"/>
              <w:rPr>
                <w:rFonts w:eastAsiaTheme="minorEastAsia"/>
                <w:lang w:eastAsia="zh-CN"/>
              </w:rPr>
            </w:pPr>
            <w:r>
              <w:rPr>
                <w:rFonts w:eastAsiaTheme="minorEastAsia" w:hint="eastAsia"/>
                <w:lang w:eastAsia="zh-CN"/>
              </w:rPr>
              <w:t>T</w:t>
            </w:r>
            <w:r>
              <w:rPr>
                <w:rFonts w:eastAsiaTheme="minorEastAsia"/>
                <w:lang w:eastAsia="zh-CN"/>
              </w:rPr>
              <w:t>DL, XP-Med</w:t>
            </w:r>
          </w:p>
        </w:tc>
        <w:tc>
          <w:tcPr>
            <w:tcW w:w="1827" w:type="dxa"/>
          </w:tcPr>
          <w:p w14:paraId="4401497C" w14:textId="4858B572" w:rsidR="001C58D9" w:rsidRDefault="001447E7" w:rsidP="001C58D9">
            <w:pPr>
              <w:spacing w:after="60"/>
              <w:jc w:val="center"/>
              <w:rPr>
                <w:rFonts w:eastAsiaTheme="minorEastAsia"/>
                <w:lang w:eastAsia="zh-CN"/>
              </w:rPr>
            </w:pPr>
            <w:r>
              <w:rPr>
                <w:rFonts w:eastAsiaTheme="minorEastAsia" w:hint="eastAsia"/>
                <w:lang w:eastAsia="zh-CN"/>
              </w:rPr>
              <w:t>NA</w:t>
            </w:r>
          </w:p>
        </w:tc>
        <w:tc>
          <w:tcPr>
            <w:tcW w:w="1920" w:type="dxa"/>
          </w:tcPr>
          <w:p w14:paraId="006CE5F4" w14:textId="2DE45609" w:rsidR="001C58D9" w:rsidRDefault="001447E7" w:rsidP="001C58D9">
            <w:pPr>
              <w:spacing w:after="60"/>
              <w:jc w:val="center"/>
              <w:rPr>
                <w:rFonts w:eastAsiaTheme="minorEastAsia"/>
                <w:lang w:eastAsia="zh-CN"/>
              </w:rPr>
            </w:pPr>
            <w:r>
              <w:rPr>
                <w:rFonts w:eastAsiaTheme="minorEastAsia"/>
                <w:lang w:eastAsia="zh-CN"/>
              </w:rPr>
              <w:t>27.4</w:t>
            </w:r>
          </w:p>
        </w:tc>
        <w:tc>
          <w:tcPr>
            <w:tcW w:w="1920" w:type="dxa"/>
          </w:tcPr>
          <w:p w14:paraId="6CBE7530" w14:textId="56F3F29C" w:rsidR="001C58D9" w:rsidRDefault="001C58D9" w:rsidP="001C58D9">
            <w:pPr>
              <w:spacing w:after="60"/>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1C58D9" w14:paraId="49857FAF" w14:textId="77777777" w:rsidTr="001C58D9">
        <w:tc>
          <w:tcPr>
            <w:tcW w:w="1413" w:type="dxa"/>
            <w:vMerge/>
          </w:tcPr>
          <w:p w14:paraId="232F49F6" w14:textId="77777777" w:rsidR="001C58D9" w:rsidRDefault="001C58D9" w:rsidP="001C58D9">
            <w:pPr>
              <w:spacing w:after="60"/>
              <w:rPr>
                <w:rFonts w:eastAsiaTheme="minorEastAsia"/>
                <w:lang w:eastAsia="zh-CN"/>
              </w:rPr>
            </w:pPr>
          </w:p>
        </w:tc>
        <w:tc>
          <w:tcPr>
            <w:tcW w:w="2551" w:type="dxa"/>
          </w:tcPr>
          <w:p w14:paraId="68353982" w14:textId="21803571" w:rsidR="001C58D9" w:rsidRDefault="001C58D9" w:rsidP="001C58D9">
            <w:pPr>
              <w:spacing w:after="60"/>
              <w:rPr>
                <w:rFonts w:eastAsiaTheme="minorEastAsia"/>
                <w:lang w:eastAsia="zh-CN"/>
              </w:rPr>
            </w:pPr>
            <w:r>
              <w:rPr>
                <w:rFonts w:eastAsiaTheme="minorEastAsia" w:hint="eastAsia"/>
                <w:lang w:eastAsia="zh-CN"/>
              </w:rPr>
              <w:t>C</w:t>
            </w:r>
            <w:r>
              <w:rPr>
                <w:rFonts w:eastAsiaTheme="minorEastAsia"/>
                <w:lang w:eastAsia="zh-CN"/>
              </w:rPr>
              <w:t>DL, A2-AAV3-3kmh</w:t>
            </w:r>
          </w:p>
        </w:tc>
        <w:tc>
          <w:tcPr>
            <w:tcW w:w="1827" w:type="dxa"/>
          </w:tcPr>
          <w:p w14:paraId="5CEC1394" w14:textId="226DDBAD" w:rsidR="001C58D9" w:rsidRDefault="001447E7"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9.5</w:t>
            </w:r>
          </w:p>
        </w:tc>
        <w:tc>
          <w:tcPr>
            <w:tcW w:w="1920" w:type="dxa"/>
          </w:tcPr>
          <w:p w14:paraId="67B80F6C" w14:textId="1FDCB489" w:rsidR="001C58D9" w:rsidRDefault="001447E7" w:rsidP="001C58D9">
            <w:pPr>
              <w:spacing w:after="60"/>
              <w:jc w:val="center"/>
              <w:rPr>
                <w:rFonts w:eastAsiaTheme="minorEastAsia"/>
                <w:lang w:eastAsia="zh-CN"/>
              </w:rPr>
            </w:pPr>
            <w:r>
              <w:rPr>
                <w:rFonts w:eastAsiaTheme="minorEastAsia"/>
                <w:lang w:eastAsia="zh-CN"/>
              </w:rPr>
              <w:t>17.1</w:t>
            </w:r>
          </w:p>
        </w:tc>
        <w:tc>
          <w:tcPr>
            <w:tcW w:w="1920" w:type="dxa"/>
          </w:tcPr>
          <w:p w14:paraId="1B348957" w14:textId="24E71D31" w:rsidR="001C58D9" w:rsidRDefault="001447E7" w:rsidP="001C58D9">
            <w:pPr>
              <w:spacing w:after="60"/>
              <w:jc w:val="center"/>
              <w:rPr>
                <w:rFonts w:eastAsiaTheme="minorEastAsia"/>
                <w:lang w:eastAsia="zh-CN"/>
              </w:rPr>
            </w:pPr>
            <w:r>
              <w:rPr>
                <w:rFonts w:eastAsiaTheme="minorEastAsia"/>
                <w:lang w:eastAsia="zh-CN"/>
              </w:rPr>
              <w:t>24.8</w:t>
            </w:r>
          </w:p>
        </w:tc>
      </w:tr>
      <w:tr w:rsidR="001C58D9" w14:paraId="61858409" w14:textId="77777777" w:rsidTr="001C58D9">
        <w:tc>
          <w:tcPr>
            <w:tcW w:w="1413" w:type="dxa"/>
            <w:vMerge/>
          </w:tcPr>
          <w:p w14:paraId="31B8C1B8" w14:textId="77777777" w:rsidR="001C58D9" w:rsidRDefault="001C58D9" w:rsidP="001C58D9">
            <w:pPr>
              <w:spacing w:after="60"/>
              <w:rPr>
                <w:rFonts w:eastAsiaTheme="minorEastAsia"/>
                <w:lang w:eastAsia="zh-CN"/>
              </w:rPr>
            </w:pPr>
          </w:p>
        </w:tc>
        <w:tc>
          <w:tcPr>
            <w:tcW w:w="2551" w:type="dxa"/>
          </w:tcPr>
          <w:p w14:paraId="17EC7442" w14:textId="5A2730C6" w:rsidR="001C58D9" w:rsidRDefault="001C58D9" w:rsidP="001C58D9">
            <w:pPr>
              <w:spacing w:after="60"/>
              <w:rPr>
                <w:rFonts w:eastAsiaTheme="minorEastAsia"/>
                <w:lang w:eastAsia="zh-CN"/>
              </w:rPr>
            </w:pPr>
            <w:r>
              <w:rPr>
                <w:rFonts w:eastAsiaTheme="minorEastAsia" w:hint="eastAsia"/>
                <w:lang w:eastAsia="zh-CN"/>
              </w:rPr>
              <w:t>C</w:t>
            </w:r>
            <w:r>
              <w:rPr>
                <w:rFonts w:eastAsiaTheme="minorEastAsia"/>
                <w:lang w:eastAsia="zh-CN"/>
              </w:rPr>
              <w:t>DL, A2-AAV1Y-3kmh</w:t>
            </w:r>
          </w:p>
        </w:tc>
        <w:tc>
          <w:tcPr>
            <w:tcW w:w="1827" w:type="dxa"/>
          </w:tcPr>
          <w:p w14:paraId="6534B53B" w14:textId="77A9B21C" w:rsidR="001C58D9" w:rsidRDefault="001447E7"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9.4</w:t>
            </w:r>
          </w:p>
        </w:tc>
        <w:tc>
          <w:tcPr>
            <w:tcW w:w="1920" w:type="dxa"/>
          </w:tcPr>
          <w:p w14:paraId="32198D8C" w14:textId="0A7D263D" w:rsidR="001C58D9" w:rsidRDefault="001447E7" w:rsidP="001C58D9">
            <w:pPr>
              <w:spacing w:after="60"/>
              <w:jc w:val="center"/>
              <w:rPr>
                <w:rFonts w:eastAsiaTheme="minorEastAsia"/>
                <w:lang w:eastAsia="zh-CN"/>
              </w:rPr>
            </w:pPr>
            <w:r>
              <w:rPr>
                <w:rFonts w:eastAsiaTheme="minorEastAsia"/>
                <w:lang w:eastAsia="zh-CN"/>
              </w:rPr>
              <w:t>17.3</w:t>
            </w:r>
          </w:p>
        </w:tc>
        <w:tc>
          <w:tcPr>
            <w:tcW w:w="1920" w:type="dxa"/>
          </w:tcPr>
          <w:p w14:paraId="19580A08" w14:textId="3B260D53" w:rsidR="001C58D9" w:rsidRDefault="001447E7" w:rsidP="001C58D9">
            <w:pPr>
              <w:spacing w:after="60"/>
              <w:jc w:val="center"/>
              <w:rPr>
                <w:rFonts w:eastAsiaTheme="minorEastAsia"/>
                <w:lang w:eastAsia="zh-CN"/>
              </w:rPr>
            </w:pPr>
            <w:r>
              <w:rPr>
                <w:rFonts w:eastAsiaTheme="minorEastAsia"/>
                <w:lang w:eastAsia="zh-CN"/>
              </w:rPr>
              <w:t>25.9</w:t>
            </w:r>
          </w:p>
        </w:tc>
      </w:tr>
      <w:tr w:rsidR="001C58D9" w14:paraId="0FA9016E" w14:textId="77777777" w:rsidTr="001C58D9">
        <w:tc>
          <w:tcPr>
            <w:tcW w:w="1413" w:type="dxa"/>
            <w:vMerge/>
          </w:tcPr>
          <w:p w14:paraId="6D35C907" w14:textId="77777777" w:rsidR="001C58D9" w:rsidRDefault="001C58D9" w:rsidP="001C58D9">
            <w:pPr>
              <w:spacing w:after="60"/>
              <w:rPr>
                <w:rFonts w:eastAsiaTheme="minorEastAsia"/>
                <w:lang w:eastAsia="zh-CN"/>
              </w:rPr>
            </w:pPr>
          </w:p>
        </w:tc>
        <w:tc>
          <w:tcPr>
            <w:tcW w:w="2551" w:type="dxa"/>
          </w:tcPr>
          <w:p w14:paraId="436DF68C" w14:textId="61A89B92" w:rsidR="001C58D9" w:rsidRDefault="001C58D9" w:rsidP="001C58D9">
            <w:pPr>
              <w:spacing w:after="60"/>
              <w:rPr>
                <w:rFonts w:eastAsiaTheme="minorEastAsia"/>
                <w:lang w:eastAsia="zh-CN"/>
              </w:rPr>
            </w:pPr>
            <w:r>
              <w:rPr>
                <w:rFonts w:eastAsiaTheme="minorEastAsia" w:hint="eastAsia"/>
                <w:lang w:eastAsia="zh-CN"/>
              </w:rPr>
              <w:t>C</w:t>
            </w:r>
            <w:r>
              <w:rPr>
                <w:rFonts w:eastAsiaTheme="minorEastAsia"/>
                <w:lang w:eastAsia="zh-CN"/>
              </w:rPr>
              <w:t>DL, A4-AAV3-3kmh</w:t>
            </w:r>
          </w:p>
        </w:tc>
        <w:tc>
          <w:tcPr>
            <w:tcW w:w="1827" w:type="dxa"/>
          </w:tcPr>
          <w:p w14:paraId="6C982D00" w14:textId="710E8138" w:rsidR="001C58D9" w:rsidRDefault="001447E7" w:rsidP="001C58D9">
            <w:pPr>
              <w:spacing w:after="60"/>
              <w:jc w:val="center"/>
              <w:rPr>
                <w:rFonts w:eastAsiaTheme="minorEastAsia"/>
                <w:lang w:eastAsia="zh-CN"/>
              </w:rPr>
            </w:pPr>
            <w:r>
              <w:rPr>
                <w:rFonts w:eastAsiaTheme="minorEastAsia" w:hint="eastAsia"/>
                <w:lang w:eastAsia="zh-CN"/>
              </w:rPr>
              <w:t>2</w:t>
            </w:r>
            <w:r>
              <w:rPr>
                <w:rFonts w:eastAsiaTheme="minorEastAsia"/>
                <w:lang w:eastAsia="zh-CN"/>
              </w:rPr>
              <w:t>0.8</w:t>
            </w:r>
          </w:p>
        </w:tc>
        <w:tc>
          <w:tcPr>
            <w:tcW w:w="1920" w:type="dxa"/>
          </w:tcPr>
          <w:p w14:paraId="25035888" w14:textId="50580C9B" w:rsidR="001C58D9" w:rsidRDefault="001447E7"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8.5</w:t>
            </w:r>
          </w:p>
        </w:tc>
        <w:tc>
          <w:tcPr>
            <w:tcW w:w="1920" w:type="dxa"/>
          </w:tcPr>
          <w:p w14:paraId="0C6812E1" w14:textId="0DFDBD95" w:rsidR="001C58D9" w:rsidRDefault="001447E7" w:rsidP="001C58D9">
            <w:pPr>
              <w:spacing w:after="60"/>
              <w:jc w:val="center"/>
              <w:rPr>
                <w:rFonts w:eastAsiaTheme="minorEastAsia"/>
                <w:lang w:eastAsia="zh-CN"/>
              </w:rPr>
            </w:pPr>
            <w:r>
              <w:rPr>
                <w:rFonts w:eastAsiaTheme="minorEastAsia" w:hint="eastAsia"/>
                <w:lang w:eastAsia="zh-CN"/>
              </w:rPr>
              <w:t>2</w:t>
            </w:r>
            <w:r>
              <w:rPr>
                <w:rFonts w:eastAsiaTheme="minorEastAsia"/>
                <w:lang w:eastAsia="zh-CN"/>
              </w:rPr>
              <w:t>4.4</w:t>
            </w:r>
          </w:p>
        </w:tc>
      </w:tr>
      <w:tr w:rsidR="001C58D9" w14:paraId="40A8DED1" w14:textId="77777777" w:rsidTr="001C58D9">
        <w:tc>
          <w:tcPr>
            <w:tcW w:w="1413" w:type="dxa"/>
            <w:vMerge/>
          </w:tcPr>
          <w:p w14:paraId="390898C3" w14:textId="77777777" w:rsidR="001C58D9" w:rsidRDefault="001C58D9" w:rsidP="001C58D9">
            <w:pPr>
              <w:spacing w:after="60"/>
              <w:rPr>
                <w:rFonts w:eastAsiaTheme="minorEastAsia"/>
                <w:lang w:eastAsia="zh-CN"/>
              </w:rPr>
            </w:pPr>
          </w:p>
        </w:tc>
        <w:tc>
          <w:tcPr>
            <w:tcW w:w="2551" w:type="dxa"/>
          </w:tcPr>
          <w:p w14:paraId="19D94536" w14:textId="2978CBEC" w:rsidR="001C58D9" w:rsidRDefault="001C58D9" w:rsidP="001C58D9">
            <w:pPr>
              <w:spacing w:after="60"/>
              <w:rPr>
                <w:rFonts w:eastAsiaTheme="minorEastAsia"/>
                <w:lang w:eastAsia="zh-CN"/>
              </w:rPr>
            </w:pPr>
            <w:r>
              <w:rPr>
                <w:rFonts w:eastAsiaTheme="minorEastAsia" w:hint="eastAsia"/>
                <w:lang w:eastAsia="zh-CN"/>
              </w:rPr>
              <w:t>C</w:t>
            </w:r>
            <w:r>
              <w:rPr>
                <w:rFonts w:eastAsiaTheme="minorEastAsia"/>
                <w:lang w:eastAsia="zh-CN"/>
              </w:rPr>
              <w:t>DL, A4-AAV1Y-3kmh</w:t>
            </w:r>
          </w:p>
        </w:tc>
        <w:tc>
          <w:tcPr>
            <w:tcW w:w="1827" w:type="dxa"/>
          </w:tcPr>
          <w:p w14:paraId="3F40F053" w14:textId="6F5D8F4E" w:rsidR="001C58D9" w:rsidRDefault="008C4C1D" w:rsidP="001C58D9">
            <w:pPr>
              <w:spacing w:after="60"/>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920" w:type="dxa"/>
          </w:tcPr>
          <w:p w14:paraId="39507379" w14:textId="584935F3" w:rsidR="001C58D9" w:rsidRDefault="008C4C1D"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8.2</w:t>
            </w:r>
          </w:p>
        </w:tc>
        <w:tc>
          <w:tcPr>
            <w:tcW w:w="1920" w:type="dxa"/>
          </w:tcPr>
          <w:p w14:paraId="5E6AC232" w14:textId="3CECFF8C" w:rsidR="001C58D9" w:rsidRDefault="008C4C1D" w:rsidP="001C58D9">
            <w:pPr>
              <w:spacing w:after="60"/>
              <w:jc w:val="center"/>
              <w:rPr>
                <w:rFonts w:eastAsiaTheme="minorEastAsia"/>
                <w:lang w:eastAsia="zh-CN"/>
              </w:rPr>
            </w:pPr>
            <w:r>
              <w:rPr>
                <w:rFonts w:eastAsiaTheme="minorEastAsia" w:hint="eastAsia"/>
                <w:lang w:eastAsia="zh-CN"/>
              </w:rPr>
              <w:t>2</w:t>
            </w:r>
            <w:r>
              <w:rPr>
                <w:rFonts w:eastAsiaTheme="minorEastAsia"/>
                <w:lang w:eastAsia="zh-CN"/>
              </w:rPr>
              <w:t>5.2</w:t>
            </w:r>
          </w:p>
        </w:tc>
      </w:tr>
      <w:tr w:rsidR="001C58D9" w14:paraId="5418732D" w14:textId="77777777" w:rsidTr="001C58D9">
        <w:tc>
          <w:tcPr>
            <w:tcW w:w="1413" w:type="dxa"/>
            <w:vMerge/>
          </w:tcPr>
          <w:p w14:paraId="30DA0C76" w14:textId="77777777" w:rsidR="001C58D9" w:rsidRDefault="001C58D9" w:rsidP="001C58D9">
            <w:pPr>
              <w:spacing w:after="60"/>
              <w:rPr>
                <w:rFonts w:eastAsiaTheme="minorEastAsia"/>
                <w:lang w:eastAsia="zh-CN"/>
              </w:rPr>
            </w:pPr>
          </w:p>
        </w:tc>
        <w:tc>
          <w:tcPr>
            <w:tcW w:w="2551" w:type="dxa"/>
          </w:tcPr>
          <w:p w14:paraId="381CD45F" w14:textId="490762B5" w:rsidR="001C58D9" w:rsidRDefault="001C58D9" w:rsidP="001C58D9">
            <w:pPr>
              <w:spacing w:after="60"/>
              <w:rPr>
                <w:rFonts w:eastAsiaTheme="minorEastAsia"/>
                <w:lang w:eastAsia="zh-CN"/>
              </w:rPr>
            </w:pPr>
            <w:r>
              <w:rPr>
                <w:rFonts w:eastAsiaTheme="minorEastAsia" w:hint="eastAsia"/>
                <w:lang w:eastAsia="zh-CN"/>
              </w:rPr>
              <w:t>E</w:t>
            </w:r>
            <w:r>
              <w:rPr>
                <w:rFonts w:eastAsiaTheme="minorEastAsia"/>
                <w:lang w:eastAsia="zh-CN"/>
              </w:rPr>
              <w:t>xtended TDL</w:t>
            </w:r>
          </w:p>
        </w:tc>
        <w:tc>
          <w:tcPr>
            <w:tcW w:w="1827" w:type="dxa"/>
          </w:tcPr>
          <w:p w14:paraId="450C219E" w14:textId="76444B11" w:rsidR="001C58D9" w:rsidRDefault="008C4C1D"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1920" w:type="dxa"/>
          </w:tcPr>
          <w:p w14:paraId="7D7293D2" w14:textId="47D13A8D" w:rsidR="001C58D9" w:rsidRDefault="008C4C1D" w:rsidP="001C58D9">
            <w:pPr>
              <w:spacing w:after="60"/>
              <w:jc w:val="center"/>
              <w:rPr>
                <w:rFonts w:eastAsiaTheme="minorEastAsia"/>
                <w:lang w:eastAsia="zh-CN"/>
              </w:rPr>
            </w:pPr>
            <w:r>
              <w:rPr>
                <w:rFonts w:eastAsiaTheme="minorEastAsia" w:hint="eastAsia"/>
                <w:lang w:eastAsia="zh-CN"/>
              </w:rPr>
              <w:t>1</w:t>
            </w:r>
            <w:r>
              <w:rPr>
                <w:rFonts w:eastAsiaTheme="minorEastAsia"/>
                <w:lang w:eastAsia="zh-CN"/>
              </w:rPr>
              <w:t>4.8</w:t>
            </w:r>
          </w:p>
        </w:tc>
        <w:tc>
          <w:tcPr>
            <w:tcW w:w="1920" w:type="dxa"/>
          </w:tcPr>
          <w:p w14:paraId="2F9DCEEF" w14:textId="7D71EA46" w:rsidR="001C58D9" w:rsidRDefault="008C4C1D" w:rsidP="001C58D9">
            <w:pPr>
              <w:spacing w:after="60"/>
              <w:jc w:val="center"/>
              <w:rPr>
                <w:rFonts w:eastAsiaTheme="minorEastAsia"/>
                <w:lang w:eastAsia="zh-CN"/>
              </w:rPr>
            </w:pPr>
            <w:r>
              <w:rPr>
                <w:rFonts w:eastAsiaTheme="minorEastAsia" w:hint="eastAsia"/>
                <w:lang w:eastAsia="zh-CN"/>
              </w:rPr>
              <w:t>2</w:t>
            </w:r>
            <w:r>
              <w:rPr>
                <w:rFonts w:eastAsiaTheme="minorEastAsia"/>
                <w:lang w:eastAsia="zh-CN"/>
              </w:rPr>
              <w:t>0.4</w:t>
            </w:r>
          </w:p>
        </w:tc>
      </w:tr>
      <w:tr w:rsidR="001447E7" w14:paraId="63C105EF" w14:textId="77777777" w:rsidTr="001C58D9">
        <w:tc>
          <w:tcPr>
            <w:tcW w:w="1413" w:type="dxa"/>
            <w:vMerge/>
          </w:tcPr>
          <w:p w14:paraId="6302BC00" w14:textId="77777777" w:rsidR="001447E7" w:rsidRDefault="001447E7" w:rsidP="001447E7">
            <w:pPr>
              <w:spacing w:after="60"/>
              <w:rPr>
                <w:rFonts w:eastAsiaTheme="minorEastAsia"/>
                <w:lang w:eastAsia="zh-CN"/>
              </w:rPr>
            </w:pPr>
          </w:p>
        </w:tc>
        <w:tc>
          <w:tcPr>
            <w:tcW w:w="2551" w:type="dxa"/>
          </w:tcPr>
          <w:p w14:paraId="7AF329A8" w14:textId="7F0D857A" w:rsidR="001447E7" w:rsidRDefault="001447E7" w:rsidP="001447E7">
            <w:pPr>
              <w:spacing w:after="60"/>
              <w:rPr>
                <w:rFonts w:eastAsiaTheme="minorEastAsia"/>
                <w:lang w:eastAsia="zh-CN"/>
              </w:rPr>
            </w:pPr>
            <w:r>
              <w:rPr>
                <w:rFonts w:eastAsiaTheme="minorEastAsia" w:hint="eastAsia"/>
                <w:lang w:eastAsia="zh-CN"/>
              </w:rPr>
              <w:t>C</w:t>
            </w:r>
            <w:r>
              <w:rPr>
                <w:rFonts w:eastAsiaTheme="minorEastAsia"/>
                <w:lang w:eastAsia="zh-CN"/>
              </w:rPr>
              <w:t>DL, A2-AAV3-30kmh</w:t>
            </w:r>
          </w:p>
        </w:tc>
        <w:tc>
          <w:tcPr>
            <w:tcW w:w="1827" w:type="dxa"/>
          </w:tcPr>
          <w:p w14:paraId="5D92142E" w14:textId="091FF0F5"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3.9</w:t>
            </w:r>
          </w:p>
        </w:tc>
        <w:tc>
          <w:tcPr>
            <w:tcW w:w="1920" w:type="dxa"/>
          </w:tcPr>
          <w:p w14:paraId="481D162E" w14:textId="296B934A"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1.5</w:t>
            </w:r>
          </w:p>
        </w:tc>
        <w:tc>
          <w:tcPr>
            <w:tcW w:w="1920" w:type="dxa"/>
          </w:tcPr>
          <w:p w14:paraId="1EE8CB03" w14:textId="1EFE3EC6"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6.6</w:t>
            </w:r>
          </w:p>
        </w:tc>
      </w:tr>
      <w:tr w:rsidR="001447E7" w14:paraId="1CA2AD13" w14:textId="77777777" w:rsidTr="001C58D9">
        <w:tc>
          <w:tcPr>
            <w:tcW w:w="1413" w:type="dxa"/>
            <w:vMerge/>
          </w:tcPr>
          <w:p w14:paraId="3FE1A236" w14:textId="77777777" w:rsidR="001447E7" w:rsidRDefault="001447E7" w:rsidP="001447E7">
            <w:pPr>
              <w:spacing w:after="60"/>
              <w:rPr>
                <w:rFonts w:eastAsiaTheme="minorEastAsia"/>
                <w:lang w:eastAsia="zh-CN"/>
              </w:rPr>
            </w:pPr>
          </w:p>
        </w:tc>
        <w:tc>
          <w:tcPr>
            <w:tcW w:w="2551" w:type="dxa"/>
          </w:tcPr>
          <w:p w14:paraId="4E18CD41" w14:textId="27D68214" w:rsidR="001447E7" w:rsidRDefault="001447E7" w:rsidP="001447E7">
            <w:pPr>
              <w:spacing w:after="60"/>
              <w:rPr>
                <w:rFonts w:eastAsiaTheme="minorEastAsia"/>
                <w:lang w:eastAsia="zh-CN"/>
              </w:rPr>
            </w:pPr>
            <w:r>
              <w:rPr>
                <w:rFonts w:eastAsiaTheme="minorEastAsia" w:hint="eastAsia"/>
                <w:lang w:eastAsia="zh-CN"/>
              </w:rPr>
              <w:t>C</w:t>
            </w:r>
            <w:r>
              <w:rPr>
                <w:rFonts w:eastAsiaTheme="minorEastAsia"/>
                <w:lang w:eastAsia="zh-CN"/>
              </w:rPr>
              <w:t>DL, A2-AAV1Y-30kmh</w:t>
            </w:r>
          </w:p>
        </w:tc>
        <w:tc>
          <w:tcPr>
            <w:tcW w:w="1827" w:type="dxa"/>
          </w:tcPr>
          <w:p w14:paraId="28871613" w14:textId="1ABAF0F2"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4.4</w:t>
            </w:r>
          </w:p>
        </w:tc>
        <w:tc>
          <w:tcPr>
            <w:tcW w:w="1920" w:type="dxa"/>
          </w:tcPr>
          <w:p w14:paraId="61669A1C" w14:textId="10BA448A"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1.6</w:t>
            </w:r>
          </w:p>
        </w:tc>
        <w:tc>
          <w:tcPr>
            <w:tcW w:w="1920" w:type="dxa"/>
          </w:tcPr>
          <w:p w14:paraId="383321C1" w14:textId="54E426B1" w:rsidR="001447E7" w:rsidRDefault="001447E7"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7.0</w:t>
            </w:r>
          </w:p>
        </w:tc>
      </w:tr>
      <w:tr w:rsidR="008C4C1D" w14:paraId="2D8BE32E" w14:textId="77777777" w:rsidTr="008C4C1D">
        <w:trPr>
          <w:trHeight w:val="205"/>
        </w:trPr>
        <w:tc>
          <w:tcPr>
            <w:tcW w:w="1413" w:type="dxa"/>
            <w:vMerge/>
          </w:tcPr>
          <w:p w14:paraId="521F2AFF" w14:textId="77777777" w:rsidR="008C4C1D" w:rsidRDefault="008C4C1D" w:rsidP="001447E7">
            <w:pPr>
              <w:spacing w:after="60"/>
              <w:rPr>
                <w:rFonts w:eastAsiaTheme="minorEastAsia"/>
                <w:lang w:eastAsia="zh-CN"/>
              </w:rPr>
            </w:pPr>
          </w:p>
        </w:tc>
        <w:tc>
          <w:tcPr>
            <w:tcW w:w="2551" w:type="dxa"/>
          </w:tcPr>
          <w:p w14:paraId="10C15720" w14:textId="6A971C26" w:rsidR="008C4C1D" w:rsidRDefault="008C4C1D" w:rsidP="001447E7">
            <w:pPr>
              <w:spacing w:after="60"/>
              <w:rPr>
                <w:rFonts w:eastAsiaTheme="minorEastAsia"/>
                <w:lang w:eastAsia="zh-CN"/>
              </w:rPr>
            </w:pPr>
            <w:r>
              <w:rPr>
                <w:rFonts w:eastAsiaTheme="minorEastAsia" w:hint="eastAsia"/>
                <w:lang w:eastAsia="zh-CN"/>
              </w:rPr>
              <w:t>C</w:t>
            </w:r>
            <w:r>
              <w:rPr>
                <w:rFonts w:eastAsiaTheme="minorEastAsia"/>
                <w:lang w:eastAsia="zh-CN"/>
              </w:rPr>
              <w:t>DL, A4-AAV3-30kmh</w:t>
            </w:r>
          </w:p>
        </w:tc>
        <w:tc>
          <w:tcPr>
            <w:tcW w:w="1827" w:type="dxa"/>
          </w:tcPr>
          <w:p w14:paraId="64381BF9" w14:textId="7BB82ADE" w:rsidR="008C4C1D" w:rsidRDefault="008C4C1D"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4.0</w:t>
            </w:r>
          </w:p>
        </w:tc>
        <w:tc>
          <w:tcPr>
            <w:tcW w:w="1920" w:type="dxa"/>
          </w:tcPr>
          <w:p w14:paraId="579605E2" w14:textId="457F403A" w:rsidR="008C4C1D" w:rsidRDefault="008C4C1D"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920" w:type="dxa"/>
          </w:tcPr>
          <w:p w14:paraId="316C948E" w14:textId="7737E85C" w:rsidR="008C4C1D" w:rsidRDefault="008C4C1D" w:rsidP="001447E7">
            <w:pPr>
              <w:spacing w:after="60"/>
              <w:jc w:val="center"/>
              <w:rPr>
                <w:rFonts w:eastAsiaTheme="minorEastAsia"/>
                <w:lang w:eastAsia="zh-CN"/>
              </w:rPr>
            </w:pPr>
            <w:r>
              <w:rPr>
                <w:rFonts w:eastAsiaTheme="minorEastAsia" w:hint="eastAsia"/>
                <w:lang w:eastAsia="zh-CN"/>
              </w:rPr>
              <w:t>2</w:t>
            </w:r>
            <w:r>
              <w:rPr>
                <w:rFonts w:eastAsiaTheme="minorEastAsia"/>
                <w:lang w:eastAsia="zh-CN"/>
              </w:rPr>
              <w:t>6.4</w:t>
            </w:r>
          </w:p>
        </w:tc>
      </w:tr>
    </w:tbl>
    <w:p w14:paraId="73CA12DC" w14:textId="77777777" w:rsidR="00156E0E" w:rsidRDefault="00156E0E" w:rsidP="00C552F5"/>
    <w:p w14:paraId="663EBC1E" w14:textId="75D4A2F6" w:rsidR="008B2A6B" w:rsidRDefault="008B2A6B" w:rsidP="008B2A6B">
      <w:pPr>
        <w:pStyle w:val="2"/>
        <w:numPr>
          <w:ilvl w:val="1"/>
          <w:numId w:val="24"/>
        </w:numPr>
        <w:rPr>
          <w:lang w:eastAsia="zh-CN"/>
        </w:rPr>
      </w:pPr>
      <w:r>
        <w:rPr>
          <w:lang w:eastAsia="zh-CN"/>
        </w:rPr>
        <w:t>PMI reporting performance for 8Tx4Rx2layer</w:t>
      </w:r>
    </w:p>
    <w:p w14:paraId="28742A86" w14:textId="680A59D6" w:rsidR="006156DC" w:rsidRDefault="006156DC" w:rsidP="006156DC">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 xml:space="preserve">Legacy TDL </w:t>
      </w:r>
      <w:r w:rsidR="00DC4085">
        <w:rPr>
          <w:rFonts w:ascii="Arial" w:hAnsi="Arial" w:cs="Arial"/>
          <w:sz w:val="28"/>
          <w:szCs w:val="28"/>
        </w:rPr>
        <w:t>and SCM comparison</w:t>
      </w:r>
    </w:p>
    <w:p w14:paraId="41831735" w14:textId="6F5F458C" w:rsidR="00921235" w:rsidRDefault="006156DC" w:rsidP="006156DC">
      <w:r>
        <w:t xml:space="preserve">For </w:t>
      </w:r>
      <w:r>
        <w:rPr>
          <w:rFonts w:hint="eastAsia"/>
        </w:rPr>
        <w:t>8</w:t>
      </w:r>
      <w:r>
        <w:t>T</w:t>
      </w:r>
      <w:r w:rsidR="00DC4085">
        <w:t>4</w:t>
      </w:r>
      <w:r>
        <w:t>R</w:t>
      </w:r>
      <w:r w:rsidR="00DC4085">
        <w:t>2</w:t>
      </w:r>
      <w:r>
        <w:t>Layer</w:t>
      </w:r>
      <w:r w:rsidR="00921235">
        <w:t>, firstly we’d like to understand the PMI reporting performance</w:t>
      </w:r>
      <w:r w:rsidR="002F2F47">
        <w:t xml:space="preserve"> difference between legacy TDL and SCM channel configuration. Here we select one CDL-based SCM case for </w:t>
      </w:r>
      <w:r w:rsidR="00E546B3">
        <w:t>comparison as Figure 3-7</w:t>
      </w:r>
      <w:r w:rsidR="002F2F47">
        <w:t xml:space="preserve">. </w:t>
      </w:r>
    </w:p>
    <w:p w14:paraId="594687FD" w14:textId="77777777" w:rsidR="002F2F47" w:rsidRDefault="002F2F47" w:rsidP="00E546B3">
      <w:pPr>
        <w:jc w:val="center"/>
      </w:pPr>
      <w:r w:rsidRPr="003A7840">
        <w:rPr>
          <w:noProof/>
        </w:rPr>
        <w:drawing>
          <wp:inline distT="0" distB="0" distL="0" distR="0" wp14:anchorId="01DBE515" wp14:editId="6BF006E1">
            <wp:extent cx="3006000" cy="22536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6000" cy="2253600"/>
                    </a:xfrm>
                    <a:prstGeom prst="rect">
                      <a:avLst/>
                    </a:prstGeom>
                  </pic:spPr>
                </pic:pic>
              </a:graphicData>
            </a:graphic>
          </wp:inline>
        </w:drawing>
      </w:r>
    </w:p>
    <w:p w14:paraId="4DAD1B2D" w14:textId="26BF5DF0" w:rsidR="002F2F47" w:rsidRDefault="002F2F47" w:rsidP="002F2F47">
      <w:pPr>
        <w:jc w:val="center"/>
        <w:rPr>
          <w:lang w:eastAsia="zh-CN"/>
        </w:rPr>
      </w:pPr>
      <w:r w:rsidRPr="00DD5406">
        <w:rPr>
          <w:rFonts w:hint="eastAsia"/>
          <w:lang w:eastAsia="zh-CN"/>
        </w:rPr>
        <w:t>F</w:t>
      </w:r>
      <w:r w:rsidRPr="00DD5406">
        <w:rPr>
          <w:lang w:eastAsia="zh-CN"/>
        </w:rPr>
        <w:t>igure 3-</w:t>
      </w:r>
      <w:r>
        <w:rPr>
          <w:lang w:eastAsia="zh-CN"/>
        </w:rPr>
        <w:t>7</w:t>
      </w:r>
      <w:r w:rsidR="00100DF4">
        <w:rPr>
          <w:lang w:eastAsia="zh-CN"/>
        </w:rPr>
        <w:t>.</w:t>
      </w:r>
      <w:r w:rsidRPr="00DD5406">
        <w:rPr>
          <w:lang w:eastAsia="zh-CN"/>
        </w:rPr>
        <w:t xml:space="preserve"> </w:t>
      </w:r>
      <w:r>
        <w:rPr>
          <w:lang w:eastAsia="zh-CN"/>
        </w:rPr>
        <w:t>8T</w:t>
      </w:r>
      <w:r w:rsidR="00E546B3">
        <w:rPr>
          <w:lang w:eastAsia="zh-CN"/>
        </w:rPr>
        <w:t>4</w:t>
      </w:r>
      <w:r>
        <w:rPr>
          <w:lang w:eastAsia="zh-CN"/>
        </w:rPr>
        <w:t>R</w:t>
      </w:r>
      <w:r w:rsidR="00E546B3">
        <w:rPr>
          <w:lang w:eastAsia="zh-CN"/>
        </w:rPr>
        <w:t>2</w:t>
      </w:r>
      <w:r>
        <w:rPr>
          <w:lang w:eastAsia="zh-CN"/>
        </w:rPr>
        <w:t>Layer</w:t>
      </w:r>
      <w:r w:rsidR="00E546B3">
        <w:rPr>
          <w:lang w:eastAsia="zh-CN"/>
        </w:rPr>
        <w:t xml:space="preserve"> PMI reporting</w:t>
      </w:r>
      <w:r w:rsidRPr="00DD5406">
        <w:rPr>
          <w:lang w:eastAsia="zh-CN"/>
        </w:rPr>
        <w:t xml:space="preserve"> performance </w:t>
      </w:r>
      <w:r w:rsidR="00E546B3">
        <w:rPr>
          <w:lang w:eastAsia="zh-CN"/>
        </w:rPr>
        <w:t>comparison for</w:t>
      </w:r>
      <w:r>
        <w:rPr>
          <w:lang w:eastAsia="zh-CN"/>
        </w:rPr>
        <w:t xml:space="preserve"> </w:t>
      </w:r>
      <w:r w:rsidR="00E546B3">
        <w:rPr>
          <w:lang w:eastAsia="zh-CN"/>
        </w:rPr>
        <w:t>legacy TDL and CDL-based SCM</w:t>
      </w:r>
    </w:p>
    <w:p w14:paraId="383127B6" w14:textId="702276D9" w:rsidR="00473F71" w:rsidRPr="00F016FE" w:rsidRDefault="00473F71" w:rsidP="00473F71">
      <w:r w:rsidRPr="00F016FE">
        <w:t xml:space="preserve">From </w:t>
      </w:r>
      <w:r>
        <w:t>Figure 3-7, the observations could be summarized as below</w:t>
      </w:r>
    </w:p>
    <w:p w14:paraId="50CD35FA" w14:textId="08789DBF" w:rsidR="00473F71" w:rsidRPr="00473F71" w:rsidRDefault="00473F71" w:rsidP="00473F71">
      <w:pPr>
        <w:pStyle w:val="aff8"/>
        <w:numPr>
          <w:ilvl w:val="0"/>
          <w:numId w:val="11"/>
        </w:numPr>
        <w:ind w:firstLineChars="0"/>
      </w:pPr>
      <w:r>
        <w:t xml:space="preserve">For 8T4R2Layer PMI performance, obvious performance difference could be observed between legacy TDL and </w:t>
      </w:r>
      <w:r w:rsidRPr="00F46FE4">
        <w:t>38.753 CDL A2</w:t>
      </w:r>
      <w:r w:rsidRPr="00F46FE4">
        <w:rPr>
          <w:rFonts w:eastAsiaTheme="minorEastAsia"/>
          <w:lang w:eastAsia="zh-CN"/>
        </w:rPr>
        <w:t>.</w:t>
      </w:r>
    </w:p>
    <w:p w14:paraId="16484C0E" w14:textId="327C5BF2" w:rsidR="00473F71" w:rsidRDefault="00473F71" w:rsidP="00473F71">
      <w:pPr>
        <w:pStyle w:val="aff8"/>
        <w:numPr>
          <w:ilvl w:val="0"/>
          <w:numId w:val="11"/>
        </w:numPr>
        <w:ind w:firstLineChars="0"/>
      </w:pPr>
      <w:r>
        <w:t xml:space="preserve">For 8T4R2Layer PMI performance with legacy TDL channel model, the performance of </w:t>
      </w:r>
      <w:r w:rsidR="003F628E">
        <w:t xml:space="preserve">following </w:t>
      </w:r>
      <w:r>
        <w:t>eType</w:t>
      </w:r>
      <w:r w:rsidR="003F628E">
        <w:t xml:space="preserve"> </w:t>
      </w:r>
      <w:r>
        <w:t xml:space="preserve">II is worse than </w:t>
      </w:r>
      <w:r w:rsidR="003F628E">
        <w:t xml:space="preserve">following </w:t>
      </w:r>
      <w:r>
        <w:t>Type</w:t>
      </w:r>
      <w:r w:rsidR="003F628E">
        <w:t xml:space="preserve"> </w:t>
      </w:r>
      <w:r>
        <w:t>I.</w:t>
      </w:r>
    </w:p>
    <w:p w14:paraId="146561E5" w14:textId="3B9B52EF" w:rsidR="00473F71" w:rsidRDefault="00473F71" w:rsidP="00473F71">
      <w:pPr>
        <w:pStyle w:val="aff8"/>
        <w:numPr>
          <w:ilvl w:val="0"/>
          <w:numId w:val="11"/>
        </w:numPr>
        <w:ind w:firstLineChars="0"/>
      </w:pPr>
      <w:r>
        <w:t xml:space="preserve">For 8T4R2Layer PMI performance with </w:t>
      </w:r>
      <w:r w:rsidRPr="00F46FE4">
        <w:t>38.753 CDL A2</w:t>
      </w:r>
      <w:r>
        <w:rPr>
          <w:rFonts w:eastAsiaTheme="minorEastAsia"/>
          <w:lang w:eastAsia="zh-CN"/>
        </w:rPr>
        <w:t xml:space="preserve"> </w:t>
      </w:r>
      <w:r>
        <w:t xml:space="preserve">channel model, the performance of </w:t>
      </w:r>
      <w:r w:rsidR="003F628E">
        <w:t xml:space="preserve">following </w:t>
      </w:r>
      <w:r>
        <w:t>eType</w:t>
      </w:r>
      <w:r w:rsidR="003F628E">
        <w:t xml:space="preserve"> </w:t>
      </w:r>
      <w:r>
        <w:t xml:space="preserve">II is better than </w:t>
      </w:r>
      <w:r w:rsidR="003F628E">
        <w:t xml:space="preserve">following </w:t>
      </w:r>
      <w:r>
        <w:t>Type</w:t>
      </w:r>
      <w:r w:rsidR="003F628E">
        <w:t xml:space="preserve"> </w:t>
      </w:r>
      <w:r>
        <w:t>I.</w:t>
      </w:r>
    </w:p>
    <w:p w14:paraId="2E64ABE2" w14:textId="58B7B112" w:rsidR="00DC4085" w:rsidRPr="006F05B2" w:rsidRDefault="00DC4085" w:rsidP="00DC4085">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38.753 options</w:t>
      </w:r>
      <w:r w:rsidRPr="006F05B2">
        <w:rPr>
          <w:rFonts w:ascii="Arial" w:hAnsi="Arial" w:cs="Arial"/>
          <w:sz w:val="28"/>
          <w:szCs w:val="28"/>
        </w:rPr>
        <w:t xml:space="preserve"> </w:t>
      </w:r>
      <w:r w:rsidR="000C3C76">
        <w:rPr>
          <w:rFonts w:ascii="Arial" w:hAnsi="Arial" w:cs="Arial"/>
          <w:sz w:val="28"/>
          <w:szCs w:val="28"/>
        </w:rPr>
        <w:t>comparison</w:t>
      </w:r>
    </w:p>
    <w:p w14:paraId="6C32E8C0" w14:textId="09859C7F" w:rsidR="00737EC2" w:rsidRPr="00737EC2" w:rsidRDefault="00737EC2" w:rsidP="008D18CA">
      <w:pPr>
        <w:jc w:val="both"/>
        <w:rPr>
          <w:lang w:eastAsia="zh-CN"/>
        </w:rPr>
      </w:pPr>
      <w:r>
        <w:rPr>
          <w:lang w:eastAsia="zh-CN"/>
        </w:rPr>
        <w:t xml:space="preserve">This section provides </w:t>
      </w:r>
      <w:r w:rsidR="003D778D">
        <w:rPr>
          <w:lang w:eastAsia="zh-CN"/>
        </w:rPr>
        <w:t xml:space="preserve">PMI reporting performance </w:t>
      </w:r>
      <w:r>
        <w:rPr>
          <w:lang w:eastAsia="zh-CN"/>
        </w:rPr>
        <w:t>simulation results comparison for different solutions list</w:t>
      </w:r>
      <w:r w:rsidR="00736858">
        <w:rPr>
          <w:lang w:eastAsia="zh-CN"/>
        </w:rPr>
        <w:t>ed</w:t>
      </w:r>
      <w:r>
        <w:rPr>
          <w:lang w:eastAsia="zh-CN"/>
        </w:rPr>
        <w:t xml:space="preserve"> </w:t>
      </w:r>
      <w:r w:rsidR="00420241">
        <w:rPr>
          <w:lang w:eastAsia="zh-CN"/>
        </w:rPr>
        <w:t>i</w:t>
      </w:r>
      <w:r>
        <w:rPr>
          <w:lang w:eastAsia="zh-CN"/>
        </w:rPr>
        <w:t xml:space="preserve">n 38.753, i.e., CDL A4 vs CDL A2, CDL AAV3 vs AAV1Y, </w:t>
      </w:r>
      <w:r w:rsidR="00F96B85">
        <w:rPr>
          <w:lang w:eastAsia="zh-CN"/>
        </w:rPr>
        <w:t xml:space="preserve">and </w:t>
      </w:r>
      <w:r>
        <w:rPr>
          <w:lang w:eastAsia="zh-CN"/>
        </w:rPr>
        <w:t>extended TDL.</w:t>
      </w:r>
    </w:p>
    <w:p w14:paraId="0946A44F" w14:textId="41886F0D" w:rsidR="00C552F5" w:rsidRDefault="00C552F5" w:rsidP="008D18CA">
      <w:pPr>
        <w:jc w:val="both"/>
        <w:rPr>
          <w:b/>
          <w:bCs/>
          <w:u w:val="single"/>
          <w:lang w:eastAsia="zh-CN"/>
        </w:rPr>
      </w:pPr>
      <w:r w:rsidRPr="00976860">
        <w:rPr>
          <w:b/>
          <w:bCs/>
          <w:u w:val="single"/>
          <w:lang w:eastAsia="zh-CN"/>
        </w:rPr>
        <w:t>38.</w:t>
      </w:r>
      <w:r>
        <w:rPr>
          <w:b/>
          <w:bCs/>
          <w:u w:val="single"/>
          <w:lang w:eastAsia="zh-CN"/>
        </w:rPr>
        <w:t xml:space="preserve">753 CDL </w:t>
      </w:r>
      <w:r w:rsidR="00737EC2">
        <w:rPr>
          <w:b/>
          <w:bCs/>
          <w:u w:val="single"/>
          <w:lang w:eastAsia="zh-CN"/>
        </w:rPr>
        <w:t>A4 (with truncation)</w:t>
      </w:r>
      <w:r w:rsidR="00737EC2" w:rsidRPr="00976860">
        <w:rPr>
          <w:b/>
          <w:bCs/>
          <w:u w:val="single"/>
          <w:lang w:eastAsia="zh-CN"/>
        </w:rPr>
        <w:t xml:space="preserve"> </w:t>
      </w:r>
      <w:r w:rsidR="00737EC2">
        <w:rPr>
          <w:b/>
          <w:bCs/>
          <w:u w:val="single"/>
          <w:lang w:eastAsia="zh-CN"/>
        </w:rPr>
        <w:t xml:space="preserve">and </w:t>
      </w:r>
      <w:r>
        <w:rPr>
          <w:b/>
          <w:bCs/>
          <w:u w:val="single"/>
          <w:lang w:eastAsia="zh-CN"/>
        </w:rPr>
        <w:t xml:space="preserve">A2 (without truncation) </w:t>
      </w:r>
      <w:r w:rsidR="00434061" w:rsidRPr="00976860">
        <w:rPr>
          <w:b/>
          <w:bCs/>
          <w:u w:val="single"/>
          <w:lang w:eastAsia="zh-CN"/>
        </w:rPr>
        <w:t>comparison</w:t>
      </w:r>
    </w:p>
    <w:p w14:paraId="5FFD6962" w14:textId="5F2F49DF" w:rsidR="00106667" w:rsidRDefault="00DE2DD9" w:rsidP="008D18CA">
      <w:pPr>
        <w:jc w:val="both"/>
        <w:rPr>
          <w:lang w:eastAsia="zh-CN"/>
        </w:rPr>
      </w:pPr>
      <w:r>
        <w:rPr>
          <w:lang w:eastAsia="zh-CN"/>
        </w:rPr>
        <w:t>T</w:t>
      </w:r>
      <w:r w:rsidR="004F10AF">
        <w:rPr>
          <w:lang w:eastAsia="zh-CN"/>
        </w:rPr>
        <w:t xml:space="preserve">he PMI reporting performance are compared between </w:t>
      </w:r>
      <w:r w:rsidR="00780AF0" w:rsidRPr="00780AF0">
        <w:rPr>
          <w:lang w:eastAsia="zh-CN"/>
        </w:rPr>
        <w:t xml:space="preserve">38.753 </w:t>
      </w:r>
      <w:r w:rsidRPr="00780AF0">
        <w:rPr>
          <w:lang w:eastAsia="zh-CN"/>
        </w:rPr>
        <w:t xml:space="preserve">A4 </w:t>
      </w:r>
      <w:r>
        <w:rPr>
          <w:lang w:eastAsia="zh-CN"/>
        </w:rPr>
        <w:t>and</w:t>
      </w:r>
      <w:r w:rsidR="00780AF0" w:rsidRPr="00780AF0">
        <w:rPr>
          <w:lang w:eastAsia="zh-CN"/>
        </w:rPr>
        <w:t xml:space="preserve"> A2</w:t>
      </w:r>
      <w:r w:rsidR="003F628E">
        <w:rPr>
          <w:lang w:eastAsia="zh-CN"/>
        </w:rPr>
        <w:t xml:space="preserve"> in Figure 3-8</w:t>
      </w:r>
      <w:r>
        <w:rPr>
          <w:lang w:eastAsia="zh-CN"/>
        </w:rPr>
        <w:t>,</w:t>
      </w:r>
      <w:r w:rsidR="004F10AF">
        <w:rPr>
          <w:lang w:eastAsia="zh-CN"/>
        </w:rPr>
        <w:t xml:space="preserve"> for </w:t>
      </w:r>
      <w:r>
        <w:rPr>
          <w:lang w:eastAsia="zh-CN"/>
        </w:rPr>
        <w:t xml:space="preserve">following </w:t>
      </w:r>
      <w:r w:rsidR="004F10AF">
        <w:rPr>
          <w:lang w:eastAsia="zh-CN"/>
        </w:rPr>
        <w:t>Type I codebook</w:t>
      </w:r>
      <w:r>
        <w:rPr>
          <w:lang w:eastAsia="zh-CN"/>
        </w:rPr>
        <w:t xml:space="preserve">, following </w:t>
      </w:r>
      <w:r w:rsidR="004F10AF">
        <w:rPr>
          <w:lang w:eastAsia="zh-CN"/>
        </w:rPr>
        <w:t>eType II codebook</w:t>
      </w:r>
      <w:r>
        <w:rPr>
          <w:lang w:eastAsia="zh-CN"/>
        </w:rPr>
        <w:t xml:space="preserve"> and random Type</w:t>
      </w:r>
      <w:r w:rsidR="003F628E">
        <w:rPr>
          <w:lang w:eastAsia="zh-CN"/>
        </w:rPr>
        <w:t xml:space="preserve"> </w:t>
      </w:r>
      <w:r>
        <w:rPr>
          <w:lang w:eastAsia="zh-CN"/>
        </w:rPr>
        <w:t>I codebook</w:t>
      </w:r>
      <w:r w:rsidR="004F10AF">
        <w:rPr>
          <w:lang w:eastAsia="zh-CN"/>
        </w:rPr>
        <w:t>.</w:t>
      </w:r>
    </w:p>
    <w:p w14:paraId="151CA62B" w14:textId="7FF4D20A" w:rsidR="00106667" w:rsidRDefault="00106667" w:rsidP="00F4426C">
      <w:pPr>
        <w:jc w:val="center"/>
      </w:pPr>
      <w:r w:rsidRPr="00316E6A">
        <w:rPr>
          <w:noProof/>
        </w:rPr>
        <w:lastRenderedPageBreak/>
        <w:drawing>
          <wp:inline distT="0" distB="0" distL="0" distR="0" wp14:anchorId="32092BAE" wp14:editId="24DD8336">
            <wp:extent cx="3006000" cy="2253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6000" cy="2253600"/>
                    </a:xfrm>
                    <a:prstGeom prst="rect">
                      <a:avLst/>
                    </a:prstGeom>
                  </pic:spPr>
                </pic:pic>
              </a:graphicData>
            </a:graphic>
          </wp:inline>
        </w:drawing>
      </w:r>
    </w:p>
    <w:p w14:paraId="7A20AD66" w14:textId="44EF2DDD" w:rsidR="00F4426C" w:rsidRDefault="00F4426C" w:rsidP="00F4426C">
      <w:pPr>
        <w:jc w:val="center"/>
        <w:rPr>
          <w:lang w:eastAsia="zh-CN"/>
        </w:rPr>
      </w:pPr>
      <w:r w:rsidRPr="00DD5406">
        <w:rPr>
          <w:rFonts w:hint="eastAsia"/>
          <w:lang w:eastAsia="zh-CN"/>
        </w:rPr>
        <w:t>F</w:t>
      </w:r>
      <w:r w:rsidRPr="00DD5406">
        <w:rPr>
          <w:lang w:eastAsia="zh-CN"/>
        </w:rPr>
        <w:t>igure 3-</w:t>
      </w:r>
      <w:r>
        <w:rPr>
          <w:lang w:eastAsia="zh-CN"/>
        </w:rPr>
        <w:t>8</w:t>
      </w:r>
      <w:r w:rsidR="00100DF4">
        <w:rPr>
          <w:lang w:eastAsia="zh-CN"/>
        </w:rPr>
        <w:t>.</w:t>
      </w:r>
      <w:r w:rsidRPr="00DD5406">
        <w:rPr>
          <w:lang w:eastAsia="zh-CN"/>
        </w:rPr>
        <w:t xml:space="preserve"> </w:t>
      </w:r>
      <w:r>
        <w:rPr>
          <w:lang w:eastAsia="zh-CN"/>
        </w:rPr>
        <w:t>8T4R2Layer PMI reporting</w:t>
      </w:r>
      <w:r w:rsidRPr="00DD5406">
        <w:rPr>
          <w:lang w:eastAsia="zh-CN"/>
        </w:rPr>
        <w:t xml:space="preserve"> performance </w:t>
      </w:r>
      <w:r>
        <w:rPr>
          <w:lang w:eastAsia="zh-CN"/>
        </w:rPr>
        <w:t>comparison for CDL A4 and A2</w:t>
      </w:r>
    </w:p>
    <w:p w14:paraId="6E2AC6FC" w14:textId="77777777" w:rsidR="00F4426C" w:rsidRPr="00F4426C" w:rsidRDefault="00F4426C" w:rsidP="00F4426C">
      <w:pPr>
        <w:jc w:val="center"/>
      </w:pPr>
    </w:p>
    <w:p w14:paraId="0A20D7AE" w14:textId="009ED2E0" w:rsidR="00F4426C" w:rsidRPr="00F016FE" w:rsidRDefault="00F4426C" w:rsidP="00F4426C">
      <w:r w:rsidRPr="00F016FE">
        <w:t xml:space="preserve">From </w:t>
      </w:r>
      <w:r>
        <w:t>Figure 3-8, the observations could be summarized as below</w:t>
      </w:r>
    </w:p>
    <w:p w14:paraId="1A71FA50" w14:textId="0A6A0F37" w:rsidR="00F4426C" w:rsidRDefault="00F4426C" w:rsidP="00F4426C">
      <w:pPr>
        <w:pStyle w:val="aff8"/>
        <w:numPr>
          <w:ilvl w:val="0"/>
          <w:numId w:val="11"/>
        </w:numPr>
        <w:ind w:firstLineChars="0"/>
      </w:pPr>
      <w:r>
        <w:t>For 8T4R2Layer PMI performance, almost no performance difference between CDL A4 and A2 could be observed for following Type I codebook case.</w:t>
      </w:r>
    </w:p>
    <w:p w14:paraId="796B7E9C" w14:textId="6BD76320" w:rsidR="00F4426C" w:rsidRDefault="00F4426C" w:rsidP="00F4426C">
      <w:pPr>
        <w:pStyle w:val="aff8"/>
        <w:numPr>
          <w:ilvl w:val="0"/>
          <w:numId w:val="11"/>
        </w:numPr>
        <w:ind w:firstLineChars="0"/>
      </w:pPr>
      <w:r>
        <w:t>For 8T4R2Layer PMI performance, almost no performance difference between CDL A4 and A2 could be observed for random Type I codebook case.</w:t>
      </w:r>
    </w:p>
    <w:p w14:paraId="28FEF279" w14:textId="39EA8EE9" w:rsidR="00F4426C" w:rsidRPr="00473F71" w:rsidRDefault="00F4426C" w:rsidP="00F4426C">
      <w:pPr>
        <w:pStyle w:val="aff8"/>
        <w:numPr>
          <w:ilvl w:val="0"/>
          <w:numId w:val="11"/>
        </w:numPr>
        <w:ind w:firstLineChars="0"/>
      </w:pPr>
      <w:r>
        <w:t>For 8T4R2Layer PMI performance, obvious performance difference could be observed between CDL A4 and A2 for following eType II codebook case. The SNR working point</w:t>
      </w:r>
      <w:r w:rsidR="004940A0">
        <w:t xml:space="preserve"> @</w:t>
      </w:r>
      <w:r>
        <w:t xml:space="preserve"> 90% </w:t>
      </w:r>
      <w:r w:rsidR="004940A0">
        <w:t>maximum throughput of CDL A4 is ~1.2dB loss than CDL A2, and The SNR working point @ 70% maximum throughput of CDL A4 is ~1.4dB loss than CDL A2.</w:t>
      </w:r>
    </w:p>
    <w:p w14:paraId="35645916" w14:textId="02AC2677" w:rsidR="00F4426C" w:rsidRDefault="00F4426C" w:rsidP="00F4426C"/>
    <w:p w14:paraId="6908A341" w14:textId="3204E70D" w:rsidR="001D7C1F" w:rsidRDefault="001D7C1F" w:rsidP="001D7C1F">
      <w:pPr>
        <w:jc w:val="both"/>
        <w:rPr>
          <w:b/>
          <w:bCs/>
          <w:u w:val="single"/>
          <w:lang w:eastAsia="zh-CN"/>
        </w:rPr>
      </w:pPr>
      <w:r w:rsidRPr="00976860">
        <w:rPr>
          <w:b/>
          <w:bCs/>
          <w:u w:val="single"/>
          <w:lang w:eastAsia="zh-CN"/>
        </w:rPr>
        <w:t>38.</w:t>
      </w:r>
      <w:r>
        <w:rPr>
          <w:b/>
          <w:bCs/>
          <w:u w:val="single"/>
          <w:lang w:eastAsia="zh-CN"/>
        </w:rPr>
        <w:t>753 CDL AAV3</w:t>
      </w:r>
      <w:r w:rsidRPr="00976860">
        <w:rPr>
          <w:b/>
          <w:bCs/>
          <w:u w:val="single"/>
          <w:lang w:eastAsia="zh-CN"/>
        </w:rPr>
        <w:t xml:space="preserve"> </w:t>
      </w:r>
      <w:r>
        <w:rPr>
          <w:b/>
          <w:bCs/>
          <w:u w:val="single"/>
          <w:lang w:eastAsia="zh-CN"/>
        </w:rPr>
        <w:t xml:space="preserve">and AAV1Y </w:t>
      </w:r>
      <w:r w:rsidRPr="00976860">
        <w:rPr>
          <w:b/>
          <w:bCs/>
          <w:u w:val="single"/>
          <w:lang w:eastAsia="zh-CN"/>
        </w:rPr>
        <w:t>comparison</w:t>
      </w:r>
    </w:p>
    <w:p w14:paraId="5F2081A1" w14:textId="5EF0EA97" w:rsidR="001D7C1F" w:rsidRDefault="001D7C1F" w:rsidP="001D7C1F">
      <w:pPr>
        <w:jc w:val="both"/>
        <w:rPr>
          <w:lang w:eastAsia="zh-CN"/>
        </w:rPr>
      </w:pPr>
      <w:r>
        <w:rPr>
          <w:lang w:eastAsia="zh-CN"/>
        </w:rPr>
        <w:t xml:space="preserve">The PMI reporting performance are compared between </w:t>
      </w:r>
      <w:r w:rsidRPr="00780AF0">
        <w:rPr>
          <w:lang w:eastAsia="zh-CN"/>
        </w:rPr>
        <w:t xml:space="preserve">38.753 </w:t>
      </w:r>
      <w:r>
        <w:rPr>
          <w:lang w:eastAsia="zh-CN"/>
        </w:rPr>
        <w:t>AAV3</w:t>
      </w:r>
      <w:r w:rsidRPr="00780AF0">
        <w:rPr>
          <w:lang w:eastAsia="zh-CN"/>
        </w:rPr>
        <w:t xml:space="preserve"> </w:t>
      </w:r>
      <w:r>
        <w:rPr>
          <w:lang w:eastAsia="zh-CN"/>
        </w:rPr>
        <w:t>and</w:t>
      </w:r>
      <w:r w:rsidRPr="00780AF0">
        <w:rPr>
          <w:lang w:eastAsia="zh-CN"/>
        </w:rPr>
        <w:t xml:space="preserve"> </w:t>
      </w:r>
      <w:r>
        <w:rPr>
          <w:lang w:eastAsia="zh-CN"/>
        </w:rPr>
        <w:t>AAV1Y in Figure 3-9, for following Type I codebook, following eType II codebook and random Type I codebook.</w:t>
      </w:r>
    </w:p>
    <w:p w14:paraId="209D03EE" w14:textId="6FFA4B3B" w:rsidR="001D7C1F" w:rsidRDefault="00106667" w:rsidP="001D7C1F">
      <w:pPr>
        <w:jc w:val="center"/>
      </w:pPr>
      <w:r w:rsidRPr="0028475D">
        <w:rPr>
          <w:noProof/>
        </w:rPr>
        <w:drawing>
          <wp:inline distT="0" distB="0" distL="0" distR="0" wp14:anchorId="60FF6FA7" wp14:editId="426B4CFC">
            <wp:extent cx="3006000" cy="22536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06000" cy="2253600"/>
                    </a:xfrm>
                    <a:prstGeom prst="rect">
                      <a:avLst/>
                    </a:prstGeom>
                  </pic:spPr>
                </pic:pic>
              </a:graphicData>
            </a:graphic>
          </wp:inline>
        </w:drawing>
      </w:r>
    </w:p>
    <w:p w14:paraId="410355F0" w14:textId="39491D20" w:rsidR="001D7C1F" w:rsidRDefault="001D7C1F" w:rsidP="001D7C1F">
      <w:pPr>
        <w:jc w:val="center"/>
        <w:rPr>
          <w:lang w:eastAsia="zh-CN"/>
        </w:rPr>
      </w:pPr>
      <w:r w:rsidRPr="00DD5406">
        <w:rPr>
          <w:rFonts w:hint="eastAsia"/>
          <w:lang w:eastAsia="zh-CN"/>
        </w:rPr>
        <w:t>F</w:t>
      </w:r>
      <w:r w:rsidRPr="00DD5406">
        <w:rPr>
          <w:lang w:eastAsia="zh-CN"/>
        </w:rPr>
        <w:t>igure 3-</w:t>
      </w:r>
      <w:r>
        <w:rPr>
          <w:lang w:eastAsia="zh-CN"/>
        </w:rPr>
        <w:t>9</w:t>
      </w:r>
      <w:r w:rsidR="00100DF4">
        <w:rPr>
          <w:lang w:eastAsia="zh-CN"/>
        </w:rPr>
        <w:t>.</w:t>
      </w:r>
      <w:r w:rsidRPr="00DD5406">
        <w:rPr>
          <w:lang w:eastAsia="zh-CN"/>
        </w:rPr>
        <w:t xml:space="preserve"> </w:t>
      </w:r>
      <w:r>
        <w:rPr>
          <w:lang w:eastAsia="zh-CN"/>
        </w:rPr>
        <w:t>8T4R2Layer PMI reporting</w:t>
      </w:r>
      <w:r w:rsidRPr="00DD5406">
        <w:rPr>
          <w:lang w:eastAsia="zh-CN"/>
        </w:rPr>
        <w:t xml:space="preserve"> performance </w:t>
      </w:r>
      <w:r>
        <w:rPr>
          <w:lang w:eastAsia="zh-CN"/>
        </w:rPr>
        <w:t>comparison for CDL AAV3 and AAV1Y</w:t>
      </w:r>
    </w:p>
    <w:p w14:paraId="2FDD0F5F" w14:textId="77777777" w:rsidR="00D20CEB" w:rsidRDefault="00D20CEB" w:rsidP="00D20CEB"/>
    <w:p w14:paraId="005D0867" w14:textId="6FBB6741" w:rsidR="00D20CEB" w:rsidRPr="00F016FE" w:rsidRDefault="00D20CEB" w:rsidP="00D20CEB">
      <w:r w:rsidRPr="00F016FE">
        <w:t xml:space="preserve">From </w:t>
      </w:r>
      <w:r>
        <w:t>Figure 3-9, the observations could be summarized as below</w:t>
      </w:r>
    </w:p>
    <w:p w14:paraId="0C1802CE" w14:textId="2CE7D859" w:rsidR="00D20CEB" w:rsidRDefault="00D20CEB" w:rsidP="00D20CEB">
      <w:pPr>
        <w:pStyle w:val="aff8"/>
        <w:numPr>
          <w:ilvl w:val="0"/>
          <w:numId w:val="11"/>
        </w:numPr>
        <w:ind w:firstLineChars="0"/>
      </w:pPr>
      <w:r>
        <w:lastRenderedPageBreak/>
        <w:t>For 8T4R2Layer PMI performance, almost no performance difference between CDL AAV3 and AAV1Y could be observed for following Type I codebook, following eType II codebook and random Type I codebook cases.</w:t>
      </w:r>
    </w:p>
    <w:p w14:paraId="702518E2" w14:textId="77777777" w:rsidR="001D7C1F" w:rsidRPr="00D20CEB" w:rsidRDefault="001D7C1F" w:rsidP="00D20CEB"/>
    <w:p w14:paraId="4C39960D" w14:textId="5B650248" w:rsidR="00F777E1" w:rsidRPr="00807019" w:rsidRDefault="00F777E1" w:rsidP="00F777E1">
      <w:pPr>
        <w:jc w:val="both"/>
        <w:rPr>
          <w:b/>
          <w:bCs/>
          <w:u w:val="single"/>
          <w:lang w:eastAsia="zh-CN"/>
        </w:rPr>
      </w:pPr>
      <w:r>
        <w:rPr>
          <w:b/>
          <w:bCs/>
          <w:u w:val="single"/>
          <w:lang w:eastAsia="zh-CN"/>
        </w:rPr>
        <w:t xml:space="preserve">PMI reporting performance of </w:t>
      </w:r>
      <w:r w:rsidR="003E18E3">
        <w:rPr>
          <w:b/>
          <w:bCs/>
          <w:u w:val="single"/>
          <w:lang w:eastAsia="zh-CN"/>
        </w:rPr>
        <w:t xml:space="preserve">38.753 </w:t>
      </w:r>
      <w:r w:rsidR="009465FC">
        <w:rPr>
          <w:b/>
          <w:bCs/>
          <w:u w:val="single"/>
          <w:lang w:eastAsia="zh-CN"/>
        </w:rPr>
        <w:t>E</w:t>
      </w:r>
      <w:r>
        <w:rPr>
          <w:b/>
          <w:bCs/>
          <w:u w:val="single"/>
          <w:lang w:eastAsia="zh-CN"/>
        </w:rPr>
        <w:t>xtended TDL</w:t>
      </w:r>
    </w:p>
    <w:p w14:paraId="644DA01A" w14:textId="093A59F2" w:rsidR="0032207D" w:rsidRPr="00F016FE" w:rsidRDefault="00F777E1" w:rsidP="0032207D">
      <w:r>
        <w:rPr>
          <w:lang w:eastAsia="zh-CN"/>
        </w:rPr>
        <w:t>The PMI reporting performance of extended TDL model</w:t>
      </w:r>
      <w:r w:rsidR="00364C09">
        <w:rPr>
          <w:lang w:eastAsia="zh-CN"/>
        </w:rPr>
        <w:t xml:space="preserve"> with XP High correlation</w:t>
      </w:r>
      <w:r>
        <w:rPr>
          <w:lang w:eastAsia="zh-CN"/>
        </w:rPr>
        <w:t xml:space="preserve"> as Figure 3-</w:t>
      </w:r>
      <w:r w:rsidR="003E18E3">
        <w:rPr>
          <w:lang w:eastAsia="zh-CN"/>
        </w:rPr>
        <w:t>10</w:t>
      </w:r>
      <w:r>
        <w:rPr>
          <w:lang w:eastAsia="zh-CN"/>
        </w:rPr>
        <w:t>.</w:t>
      </w:r>
      <w:r w:rsidR="0032207D">
        <w:rPr>
          <w:lang w:eastAsia="zh-CN"/>
        </w:rPr>
        <w:t xml:space="preserve"> </w:t>
      </w:r>
      <w:r w:rsidR="0032207D" w:rsidRPr="00F016FE">
        <w:t xml:space="preserve">From </w:t>
      </w:r>
      <w:r w:rsidR="0032207D">
        <w:t>Figure 3-</w:t>
      </w:r>
      <w:r w:rsidR="003E18E3">
        <w:t>10</w:t>
      </w:r>
      <w:r w:rsidR="0032207D">
        <w:t>, the observations could be summarized as below</w:t>
      </w:r>
    </w:p>
    <w:p w14:paraId="57F424EE" w14:textId="58A5CC5F" w:rsidR="00F777E1" w:rsidRPr="0032207D" w:rsidRDefault="0032207D" w:rsidP="00A07D3C">
      <w:pPr>
        <w:pStyle w:val="aff8"/>
        <w:numPr>
          <w:ilvl w:val="0"/>
          <w:numId w:val="11"/>
        </w:numPr>
        <w:ind w:firstLineChars="0"/>
        <w:rPr>
          <w:lang w:eastAsia="zh-CN"/>
        </w:rPr>
      </w:pPr>
      <w:r>
        <w:t xml:space="preserve">For </w:t>
      </w:r>
      <w:r w:rsidR="00311E13">
        <w:t xml:space="preserve">8T4R2Layer with </w:t>
      </w:r>
      <w:r>
        <w:t>extended TDL300-10</w:t>
      </w:r>
      <w:r w:rsidR="00364C09">
        <w:t xml:space="preserve"> </w:t>
      </w:r>
      <w:r w:rsidR="00311E13">
        <w:t>and</w:t>
      </w:r>
      <w:r w:rsidR="00364C09">
        <w:t xml:space="preserve"> XP High correlation</w:t>
      </w:r>
      <w:r>
        <w:t xml:space="preserve">, the performance of eType II codebook </w:t>
      </w:r>
      <w:r w:rsidR="009A34E8">
        <w:t>outperform</w:t>
      </w:r>
      <w:r>
        <w:t xml:space="preserve"> Type I codebook.</w:t>
      </w:r>
    </w:p>
    <w:p w14:paraId="5664F926" w14:textId="31F94B58" w:rsidR="00F777E1" w:rsidRDefault="003E18E3" w:rsidP="003E18E3">
      <w:pPr>
        <w:jc w:val="center"/>
      </w:pPr>
      <w:r w:rsidRPr="0028475D">
        <w:rPr>
          <w:noProof/>
        </w:rPr>
        <w:drawing>
          <wp:inline distT="0" distB="0" distL="0" distR="0" wp14:anchorId="43CC4B0E" wp14:editId="0F683AFF">
            <wp:extent cx="3006000" cy="22536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06000" cy="2253600"/>
                    </a:xfrm>
                    <a:prstGeom prst="rect">
                      <a:avLst/>
                    </a:prstGeom>
                  </pic:spPr>
                </pic:pic>
              </a:graphicData>
            </a:graphic>
          </wp:inline>
        </w:drawing>
      </w:r>
    </w:p>
    <w:p w14:paraId="0D31CB98" w14:textId="23777826" w:rsidR="00F777E1" w:rsidRDefault="00F777E1" w:rsidP="00F777E1">
      <w:pPr>
        <w:jc w:val="center"/>
        <w:rPr>
          <w:lang w:eastAsia="zh-CN"/>
        </w:rPr>
      </w:pPr>
      <w:r w:rsidRPr="00DD5406">
        <w:rPr>
          <w:rFonts w:hint="eastAsia"/>
          <w:lang w:eastAsia="zh-CN"/>
        </w:rPr>
        <w:t>F</w:t>
      </w:r>
      <w:r w:rsidRPr="00DD5406">
        <w:rPr>
          <w:lang w:eastAsia="zh-CN"/>
        </w:rPr>
        <w:t>igure 3-</w:t>
      </w:r>
      <w:r w:rsidR="003E18E3">
        <w:rPr>
          <w:lang w:eastAsia="zh-CN"/>
        </w:rPr>
        <w:t>10</w:t>
      </w:r>
      <w:r w:rsidR="00100DF4">
        <w:rPr>
          <w:lang w:eastAsia="zh-CN"/>
        </w:rPr>
        <w:t>.</w:t>
      </w:r>
      <w:r w:rsidRPr="00DD5406">
        <w:rPr>
          <w:lang w:eastAsia="zh-CN"/>
        </w:rPr>
        <w:t xml:space="preserve"> </w:t>
      </w:r>
      <w:r>
        <w:rPr>
          <w:lang w:eastAsia="zh-CN"/>
        </w:rPr>
        <w:t xml:space="preserve">PMI reporting </w:t>
      </w:r>
      <w:r w:rsidRPr="00DD5406">
        <w:rPr>
          <w:lang w:eastAsia="zh-CN"/>
        </w:rPr>
        <w:t xml:space="preserve">performance </w:t>
      </w:r>
      <w:r>
        <w:rPr>
          <w:lang w:eastAsia="zh-CN"/>
        </w:rPr>
        <w:t xml:space="preserve">of </w:t>
      </w:r>
      <w:r w:rsidR="003E18E3">
        <w:rPr>
          <w:lang w:eastAsia="zh-CN"/>
        </w:rPr>
        <w:t xml:space="preserve">38.753 </w:t>
      </w:r>
      <w:r>
        <w:rPr>
          <w:lang w:eastAsia="zh-CN"/>
        </w:rPr>
        <w:t>extended TDL model</w:t>
      </w:r>
    </w:p>
    <w:p w14:paraId="4CA5DC5D" w14:textId="77777777" w:rsidR="00145882" w:rsidRDefault="00145882" w:rsidP="00145882">
      <w:pPr>
        <w:rPr>
          <w:lang w:eastAsia="zh-CN"/>
        </w:rPr>
      </w:pPr>
    </w:p>
    <w:p w14:paraId="3B862AE1" w14:textId="77777777" w:rsidR="00DC4085" w:rsidRPr="006F05B2" w:rsidRDefault="00DC4085" w:rsidP="00DC4085">
      <w:pPr>
        <w:pStyle w:val="aff8"/>
        <w:numPr>
          <w:ilvl w:val="2"/>
          <w:numId w:val="24"/>
        </w:numPr>
        <w:ind w:firstLineChars="0"/>
        <w:jc w:val="both"/>
        <w:outlineLvl w:val="2"/>
        <w:rPr>
          <w:rFonts w:ascii="Arial" w:hAnsi="Arial" w:cs="Arial"/>
          <w:sz w:val="28"/>
          <w:szCs w:val="28"/>
          <w:lang w:eastAsia="zh-CN"/>
        </w:rPr>
      </w:pPr>
      <w:r>
        <w:rPr>
          <w:rFonts w:ascii="Arial" w:eastAsiaTheme="minorEastAsia" w:hAnsi="Arial" w:cs="Arial" w:hint="eastAsia"/>
          <w:sz w:val="28"/>
          <w:szCs w:val="28"/>
          <w:lang w:eastAsia="zh-CN"/>
        </w:rPr>
        <w:t>S</w:t>
      </w:r>
      <w:r>
        <w:rPr>
          <w:rFonts w:ascii="Arial" w:eastAsiaTheme="minorEastAsia" w:hAnsi="Arial" w:cs="Arial"/>
          <w:sz w:val="28"/>
          <w:szCs w:val="28"/>
          <w:lang w:eastAsia="zh-CN"/>
        </w:rPr>
        <w:t>NR working points summary</w:t>
      </w:r>
    </w:p>
    <w:p w14:paraId="79ECFD76" w14:textId="054175B7" w:rsidR="00AC17AF" w:rsidRDefault="00AC17AF" w:rsidP="00AC17AF">
      <w:pPr>
        <w:rPr>
          <w:lang w:eastAsia="zh-CN"/>
        </w:rPr>
      </w:pPr>
      <w:r>
        <w:rPr>
          <w:lang w:eastAsia="zh-CN"/>
        </w:rPr>
        <w:t>Based on agreed simulation assumptions, our simulation results for 8T4R2Layer PMI reporting performance could be summarized as Table 3-3.</w:t>
      </w:r>
    </w:p>
    <w:p w14:paraId="13C4886A" w14:textId="5D526FE1" w:rsidR="00AC17AF" w:rsidRDefault="00AC17AF" w:rsidP="00AC17AF">
      <w:pPr>
        <w:jc w:val="center"/>
        <w:rPr>
          <w:lang w:eastAsia="zh-CN"/>
        </w:rPr>
      </w:pPr>
      <w:r>
        <w:rPr>
          <w:rFonts w:hint="eastAsia"/>
          <w:lang w:eastAsia="zh-CN"/>
        </w:rPr>
        <w:t>T</w:t>
      </w:r>
      <w:r>
        <w:rPr>
          <w:lang w:eastAsia="zh-CN"/>
        </w:rPr>
        <w:t xml:space="preserve">able 3-3. SNR working points summary for </w:t>
      </w:r>
      <w:r w:rsidR="0047424C">
        <w:rPr>
          <w:lang w:eastAsia="zh-CN"/>
        </w:rPr>
        <w:t>8</w:t>
      </w:r>
      <w:r w:rsidRPr="00E02A8F">
        <w:rPr>
          <w:lang w:eastAsia="zh-CN"/>
        </w:rPr>
        <w:t>T</w:t>
      </w:r>
      <w:r w:rsidR="0047424C">
        <w:rPr>
          <w:lang w:eastAsia="zh-CN"/>
        </w:rPr>
        <w:t>4</w:t>
      </w:r>
      <w:r w:rsidRPr="00E02A8F">
        <w:rPr>
          <w:lang w:eastAsia="zh-CN"/>
        </w:rPr>
        <w:t>R</w:t>
      </w:r>
      <w:r w:rsidR="0047424C">
        <w:rPr>
          <w:lang w:eastAsia="zh-CN"/>
        </w:rPr>
        <w:t>2</w:t>
      </w:r>
      <w:r w:rsidRPr="00E02A8F">
        <w:rPr>
          <w:lang w:eastAsia="zh-CN"/>
        </w:rPr>
        <w:t>Layer P</w:t>
      </w:r>
      <w:r w:rsidR="0047424C">
        <w:rPr>
          <w:lang w:eastAsia="zh-CN"/>
        </w:rPr>
        <w:t>MI reporting</w:t>
      </w:r>
      <w:r w:rsidRPr="00E02A8F">
        <w:rPr>
          <w:lang w:eastAsia="zh-CN"/>
        </w:rPr>
        <w:t xml:space="preserve"> performance</w:t>
      </w:r>
    </w:p>
    <w:tbl>
      <w:tblPr>
        <w:tblStyle w:val="aff7"/>
        <w:tblW w:w="0" w:type="auto"/>
        <w:tblLook w:val="04A0" w:firstRow="1" w:lastRow="0" w:firstColumn="1" w:lastColumn="0" w:noHBand="0" w:noVBand="1"/>
      </w:tblPr>
      <w:tblGrid>
        <w:gridCol w:w="2972"/>
        <w:gridCol w:w="1848"/>
        <w:gridCol w:w="2405"/>
        <w:gridCol w:w="2406"/>
      </w:tblGrid>
      <w:tr w:rsidR="00017975" w14:paraId="29E79D82" w14:textId="77777777" w:rsidTr="00AA048B">
        <w:tc>
          <w:tcPr>
            <w:tcW w:w="4820" w:type="dxa"/>
            <w:gridSpan w:val="2"/>
            <w:vMerge w:val="restart"/>
          </w:tcPr>
          <w:p w14:paraId="75B1F763" w14:textId="53F847C2" w:rsidR="00017975" w:rsidRPr="00956D26" w:rsidRDefault="00017975" w:rsidP="001B7779">
            <w:pPr>
              <w:spacing w:after="60"/>
              <w:jc w:val="center"/>
              <w:rPr>
                <w:rFonts w:eastAsiaTheme="minorEastAsia"/>
                <w:lang w:eastAsia="zh-CN"/>
              </w:rPr>
            </w:pPr>
            <w:r>
              <w:rPr>
                <w:rFonts w:eastAsiaTheme="minorEastAsia" w:hint="eastAsia"/>
                <w:lang w:eastAsia="zh-CN"/>
              </w:rPr>
              <w:t>T</w:t>
            </w:r>
            <w:r>
              <w:rPr>
                <w:rFonts w:eastAsiaTheme="minorEastAsia"/>
                <w:lang w:eastAsia="zh-CN"/>
              </w:rPr>
              <w:t>est cases</w:t>
            </w:r>
          </w:p>
        </w:tc>
        <w:tc>
          <w:tcPr>
            <w:tcW w:w="4811" w:type="dxa"/>
            <w:gridSpan w:val="2"/>
          </w:tcPr>
          <w:p w14:paraId="476C8999" w14:textId="77777777" w:rsidR="00017975" w:rsidRPr="00956D26" w:rsidRDefault="00017975" w:rsidP="001B7779">
            <w:pPr>
              <w:spacing w:after="60"/>
              <w:jc w:val="center"/>
              <w:rPr>
                <w:rFonts w:eastAsiaTheme="minorEastAsia"/>
                <w:lang w:eastAsia="zh-CN"/>
              </w:rPr>
            </w:pPr>
            <w:r>
              <w:rPr>
                <w:rFonts w:eastAsiaTheme="minorEastAsia" w:hint="eastAsia"/>
                <w:lang w:eastAsia="zh-CN"/>
              </w:rPr>
              <w:t>M</w:t>
            </w:r>
            <w:r>
              <w:rPr>
                <w:rFonts w:eastAsiaTheme="minorEastAsia"/>
                <w:lang w:eastAsia="zh-CN"/>
              </w:rPr>
              <w:t>etric</w:t>
            </w:r>
            <w:r w:rsidRPr="00227714">
              <w:rPr>
                <w:rFonts w:eastAsiaTheme="minorEastAsia"/>
                <w:lang w:eastAsia="zh-CN"/>
              </w:rPr>
              <w:t xml:space="preserve"> (SNR [dB] @% Max TP)</w:t>
            </w:r>
          </w:p>
        </w:tc>
      </w:tr>
      <w:tr w:rsidR="00017975" w14:paraId="4A9D3700" w14:textId="77777777" w:rsidTr="00AA048B">
        <w:tc>
          <w:tcPr>
            <w:tcW w:w="4820" w:type="dxa"/>
            <w:gridSpan w:val="2"/>
            <w:vMerge/>
          </w:tcPr>
          <w:p w14:paraId="35923F6C" w14:textId="67545D79" w:rsidR="00017975" w:rsidRDefault="00017975" w:rsidP="001B7779">
            <w:pPr>
              <w:spacing w:after="60"/>
              <w:jc w:val="center"/>
              <w:rPr>
                <w:lang w:eastAsia="zh-CN"/>
              </w:rPr>
            </w:pPr>
          </w:p>
        </w:tc>
        <w:tc>
          <w:tcPr>
            <w:tcW w:w="2405" w:type="dxa"/>
          </w:tcPr>
          <w:p w14:paraId="4697D8BE" w14:textId="7BB9C5D0" w:rsidR="00017975" w:rsidRPr="00956D26" w:rsidRDefault="00D27ECF" w:rsidP="001B7779">
            <w:pPr>
              <w:spacing w:after="60"/>
              <w:jc w:val="center"/>
              <w:rPr>
                <w:rFonts w:eastAsiaTheme="minorEastAsia"/>
                <w:lang w:eastAsia="zh-CN"/>
              </w:rPr>
            </w:pPr>
            <w:r>
              <w:rPr>
                <w:rFonts w:eastAsiaTheme="minorEastAsia"/>
                <w:lang w:eastAsia="zh-CN"/>
              </w:rPr>
              <w:t>7</w:t>
            </w:r>
            <w:r w:rsidR="00017975">
              <w:rPr>
                <w:rFonts w:eastAsiaTheme="minorEastAsia"/>
                <w:lang w:eastAsia="zh-CN"/>
              </w:rPr>
              <w:t>0%</w:t>
            </w:r>
          </w:p>
        </w:tc>
        <w:tc>
          <w:tcPr>
            <w:tcW w:w="2406" w:type="dxa"/>
          </w:tcPr>
          <w:p w14:paraId="4A62C7F1" w14:textId="4C7A78AE" w:rsidR="00017975" w:rsidRPr="00956D26" w:rsidRDefault="00D27ECF" w:rsidP="001B7779">
            <w:pPr>
              <w:spacing w:after="60"/>
              <w:jc w:val="center"/>
              <w:rPr>
                <w:rFonts w:eastAsiaTheme="minorEastAsia"/>
                <w:lang w:eastAsia="zh-CN"/>
              </w:rPr>
            </w:pPr>
            <w:r>
              <w:rPr>
                <w:rFonts w:eastAsiaTheme="minorEastAsia"/>
                <w:lang w:eastAsia="zh-CN"/>
              </w:rPr>
              <w:t>9</w:t>
            </w:r>
            <w:r w:rsidR="00017975">
              <w:rPr>
                <w:rFonts w:eastAsiaTheme="minorEastAsia"/>
                <w:lang w:eastAsia="zh-CN"/>
              </w:rPr>
              <w:t>0%</w:t>
            </w:r>
          </w:p>
        </w:tc>
      </w:tr>
      <w:tr w:rsidR="00017975" w14:paraId="3F6DDE40" w14:textId="77777777" w:rsidTr="00666794">
        <w:tc>
          <w:tcPr>
            <w:tcW w:w="2972" w:type="dxa"/>
            <w:vMerge w:val="restart"/>
          </w:tcPr>
          <w:p w14:paraId="604687BE" w14:textId="17267D53" w:rsidR="00017975" w:rsidRDefault="00017975" w:rsidP="00017975">
            <w:pPr>
              <w:spacing w:after="60"/>
              <w:rPr>
                <w:rFonts w:eastAsiaTheme="minorEastAsia"/>
                <w:lang w:eastAsia="zh-CN"/>
              </w:rPr>
            </w:pPr>
            <w:r>
              <w:rPr>
                <w:rFonts w:eastAsiaTheme="minorEastAsia" w:hint="eastAsia"/>
                <w:lang w:eastAsia="zh-CN"/>
              </w:rPr>
              <w:t>T</w:t>
            </w:r>
            <w:r>
              <w:rPr>
                <w:rFonts w:eastAsiaTheme="minorEastAsia"/>
                <w:lang w:eastAsia="zh-CN"/>
              </w:rPr>
              <w:t>DL, XP-High</w:t>
            </w:r>
          </w:p>
        </w:tc>
        <w:tc>
          <w:tcPr>
            <w:tcW w:w="1848" w:type="dxa"/>
          </w:tcPr>
          <w:p w14:paraId="0C53DBA9" w14:textId="7D0F8CF7" w:rsidR="00017975" w:rsidRPr="00F00504" w:rsidRDefault="00017975" w:rsidP="00017975">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081EA203" w14:textId="08EE7594" w:rsidR="00017975" w:rsidRPr="004D6FB4" w:rsidRDefault="00D27ECF" w:rsidP="00017975">
            <w:pPr>
              <w:spacing w:after="60"/>
              <w:jc w:val="center"/>
              <w:rPr>
                <w:rFonts w:eastAsiaTheme="minorEastAsia"/>
                <w:lang w:eastAsia="zh-CN"/>
              </w:rPr>
            </w:pPr>
            <w:r>
              <w:rPr>
                <w:rFonts w:eastAsiaTheme="minorEastAsia"/>
                <w:lang w:eastAsia="zh-CN"/>
              </w:rPr>
              <w:t>1.1</w:t>
            </w:r>
          </w:p>
        </w:tc>
        <w:tc>
          <w:tcPr>
            <w:tcW w:w="2406" w:type="dxa"/>
          </w:tcPr>
          <w:p w14:paraId="1A3A08BC" w14:textId="43D8FED1" w:rsidR="00017975" w:rsidRPr="004D6FB4" w:rsidRDefault="00D27ECF" w:rsidP="00017975">
            <w:pPr>
              <w:spacing w:after="60"/>
              <w:jc w:val="center"/>
              <w:rPr>
                <w:rFonts w:eastAsiaTheme="minorEastAsia"/>
                <w:lang w:eastAsia="zh-CN"/>
              </w:rPr>
            </w:pPr>
            <w:r>
              <w:rPr>
                <w:rFonts w:eastAsiaTheme="minorEastAsia"/>
                <w:lang w:eastAsia="zh-CN"/>
              </w:rPr>
              <w:t>2.6</w:t>
            </w:r>
          </w:p>
        </w:tc>
      </w:tr>
      <w:tr w:rsidR="00017975" w14:paraId="449453EA" w14:textId="77777777" w:rsidTr="00666794">
        <w:tc>
          <w:tcPr>
            <w:tcW w:w="2972" w:type="dxa"/>
            <w:vMerge/>
          </w:tcPr>
          <w:p w14:paraId="7F368422" w14:textId="77777777" w:rsidR="00017975" w:rsidRDefault="00017975" w:rsidP="00017975">
            <w:pPr>
              <w:spacing w:after="60"/>
              <w:rPr>
                <w:rFonts w:eastAsiaTheme="minorEastAsia"/>
                <w:lang w:eastAsia="zh-CN"/>
              </w:rPr>
            </w:pPr>
          </w:p>
        </w:tc>
        <w:tc>
          <w:tcPr>
            <w:tcW w:w="1848" w:type="dxa"/>
          </w:tcPr>
          <w:p w14:paraId="74F421CD" w14:textId="345EBFC4" w:rsidR="00017975" w:rsidRPr="00F00504" w:rsidRDefault="00017975" w:rsidP="00017975">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54C1AC88" w14:textId="74B0262A" w:rsidR="00017975" w:rsidRPr="004D6FB4" w:rsidRDefault="00D27ECF" w:rsidP="00017975">
            <w:pPr>
              <w:spacing w:after="60"/>
              <w:jc w:val="center"/>
              <w:rPr>
                <w:rFonts w:eastAsiaTheme="minorEastAsia"/>
                <w:lang w:eastAsia="zh-CN"/>
              </w:rPr>
            </w:pPr>
            <w:r>
              <w:rPr>
                <w:rFonts w:eastAsiaTheme="minorEastAsia"/>
                <w:lang w:eastAsia="zh-CN"/>
              </w:rPr>
              <w:t>4.5</w:t>
            </w:r>
          </w:p>
        </w:tc>
        <w:tc>
          <w:tcPr>
            <w:tcW w:w="2406" w:type="dxa"/>
          </w:tcPr>
          <w:p w14:paraId="2504CF60" w14:textId="400386EF" w:rsidR="00017975" w:rsidRPr="004D6FB4" w:rsidRDefault="00D27ECF" w:rsidP="00017975">
            <w:pPr>
              <w:spacing w:after="60"/>
              <w:jc w:val="center"/>
              <w:rPr>
                <w:rFonts w:eastAsiaTheme="minorEastAsia"/>
                <w:lang w:eastAsia="zh-CN"/>
              </w:rPr>
            </w:pPr>
            <w:r>
              <w:rPr>
                <w:rFonts w:eastAsiaTheme="minorEastAsia"/>
                <w:lang w:eastAsia="zh-CN"/>
              </w:rPr>
              <w:t>6.1</w:t>
            </w:r>
          </w:p>
        </w:tc>
      </w:tr>
      <w:tr w:rsidR="00017975" w14:paraId="35BE0634" w14:textId="77777777" w:rsidTr="00666794">
        <w:tc>
          <w:tcPr>
            <w:tcW w:w="2972" w:type="dxa"/>
            <w:vMerge/>
          </w:tcPr>
          <w:p w14:paraId="3BC329B6" w14:textId="77777777" w:rsidR="00017975" w:rsidRDefault="00017975" w:rsidP="00017975">
            <w:pPr>
              <w:spacing w:after="60"/>
              <w:rPr>
                <w:rFonts w:eastAsiaTheme="minorEastAsia"/>
                <w:lang w:eastAsia="zh-CN"/>
              </w:rPr>
            </w:pPr>
          </w:p>
        </w:tc>
        <w:tc>
          <w:tcPr>
            <w:tcW w:w="1848" w:type="dxa"/>
          </w:tcPr>
          <w:p w14:paraId="09642123" w14:textId="1F2868D0" w:rsidR="00017975" w:rsidRPr="00F00504" w:rsidRDefault="00017975" w:rsidP="00017975">
            <w:pPr>
              <w:spacing w:after="60"/>
              <w:rPr>
                <w:rFonts w:eastAsiaTheme="minorEastAsia"/>
                <w:lang w:eastAsia="zh-CN"/>
              </w:rPr>
            </w:pPr>
            <w:r>
              <w:rPr>
                <w:rFonts w:eastAsiaTheme="minorEastAsia"/>
                <w:lang w:eastAsia="zh-CN"/>
              </w:rPr>
              <w:t>Random</w:t>
            </w:r>
          </w:p>
        </w:tc>
        <w:tc>
          <w:tcPr>
            <w:tcW w:w="2405" w:type="dxa"/>
          </w:tcPr>
          <w:p w14:paraId="6157E91F" w14:textId="2AA7F860" w:rsidR="00017975" w:rsidRPr="004D6FB4" w:rsidRDefault="00D27ECF" w:rsidP="00017975">
            <w:pPr>
              <w:spacing w:after="60"/>
              <w:jc w:val="center"/>
              <w:rPr>
                <w:rFonts w:eastAsiaTheme="minorEastAsia"/>
                <w:lang w:eastAsia="zh-CN"/>
              </w:rPr>
            </w:pPr>
            <w:r>
              <w:rPr>
                <w:rFonts w:eastAsiaTheme="minorEastAsia"/>
                <w:lang w:eastAsia="zh-CN"/>
              </w:rPr>
              <w:t>13.7</w:t>
            </w:r>
          </w:p>
        </w:tc>
        <w:tc>
          <w:tcPr>
            <w:tcW w:w="2406" w:type="dxa"/>
          </w:tcPr>
          <w:p w14:paraId="049726F4" w14:textId="7163FDC3" w:rsidR="00017975" w:rsidRPr="004D6FB4" w:rsidRDefault="00D27ECF" w:rsidP="00017975">
            <w:pPr>
              <w:spacing w:after="60"/>
              <w:jc w:val="center"/>
              <w:rPr>
                <w:rFonts w:eastAsiaTheme="minorEastAsia"/>
                <w:lang w:eastAsia="zh-CN"/>
              </w:rPr>
            </w:pPr>
            <w:r>
              <w:rPr>
                <w:rFonts w:eastAsiaTheme="minorEastAsia"/>
                <w:lang w:eastAsia="zh-CN"/>
              </w:rPr>
              <w:t>NA</w:t>
            </w:r>
          </w:p>
        </w:tc>
      </w:tr>
      <w:tr w:rsidR="00666794" w14:paraId="7EA56797" w14:textId="77777777" w:rsidTr="00666794">
        <w:tc>
          <w:tcPr>
            <w:tcW w:w="2972" w:type="dxa"/>
            <w:vMerge w:val="restart"/>
          </w:tcPr>
          <w:p w14:paraId="071E0E53" w14:textId="1BAC0BB7"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A2-AAV3-3kmh</w:t>
            </w:r>
          </w:p>
        </w:tc>
        <w:tc>
          <w:tcPr>
            <w:tcW w:w="1848" w:type="dxa"/>
          </w:tcPr>
          <w:p w14:paraId="5600CF22" w14:textId="14D0470E"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781727CF" w14:textId="70D79330" w:rsidR="00666794" w:rsidRPr="004D6FB4" w:rsidRDefault="00C1217D" w:rsidP="00666794">
            <w:pPr>
              <w:spacing w:after="60"/>
              <w:jc w:val="center"/>
              <w:rPr>
                <w:rFonts w:eastAsiaTheme="minorEastAsia"/>
                <w:lang w:eastAsia="zh-CN"/>
              </w:rPr>
            </w:pPr>
            <w:r>
              <w:rPr>
                <w:rFonts w:eastAsiaTheme="minorEastAsia"/>
                <w:lang w:eastAsia="zh-CN"/>
              </w:rPr>
              <w:t>2.4</w:t>
            </w:r>
          </w:p>
        </w:tc>
        <w:tc>
          <w:tcPr>
            <w:tcW w:w="2406" w:type="dxa"/>
          </w:tcPr>
          <w:p w14:paraId="2B5F35F3" w14:textId="7412D2E3" w:rsidR="00666794" w:rsidRPr="004D6FB4" w:rsidRDefault="00C1217D" w:rsidP="00666794">
            <w:pPr>
              <w:spacing w:after="60"/>
              <w:jc w:val="center"/>
              <w:rPr>
                <w:rFonts w:eastAsiaTheme="minorEastAsia"/>
                <w:lang w:eastAsia="zh-CN"/>
              </w:rPr>
            </w:pPr>
            <w:r>
              <w:rPr>
                <w:rFonts w:eastAsiaTheme="minorEastAsia"/>
                <w:lang w:eastAsia="zh-CN"/>
              </w:rPr>
              <w:t>4.5</w:t>
            </w:r>
          </w:p>
        </w:tc>
      </w:tr>
      <w:tr w:rsidR="00666794" w14:paraId="6D3996CE" w14:textId="77777777" w:rsidTr="00666794">
        <w:tc>
          <w:tcPr>
            <w:tcW w:w="2972" w:type="dxa"/>
            <w:vMerge/>
          </w:tcPr>
          <w:p w14:paraId="67C682E4" w14:textId="77777777" w:rsidR="00666794" w:rsidRDefault="00666794" w:rsidP="00666794">
            <w:pPr>
              <w:spacing w:after="60"/>
              <w:rPr>
                <w:rFonts w:eastAsiaTheme="minorEastAsia"/>
                <w:lang w:eastAsia="zh-CN"/>
              </w:rPr>
            </w:pPr>
          </w:p>
        </w:tc>
        <w:tc>
          <w:tcPr>
            <w:tcW w:w="1848" w:type="dxa"/>
          </w:tcPr>
          <w:p w14:paraId="2A841487" w14:textId="1542B217"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28143E82" w14:textId="0EC5E0B7" w:rsidR="00666794" w:rsidRPr="004D6FB4" w:rsidRDefault="00C1217D" w:rsidP="00666794">
            <w:pPr>
              <w:spacing w:after="60"/>
              <w:jc w:val="center"/>
              <w:rPr>
                <w:rFonts w:eastAsiaTheme="minorEastAsia"/>
                <w:lang w:eastAsia="zh-CN"/>
              </w:rPr>
            </w:pPr>
            <w:r>
              <w:rPr>
                <w:rFonts w:eastAsiaTheme="minorEastAsia"/>
                <w:lang w:eastAsia="zh-CN"/>
              </w:rPr>
              <w:t>1.9</w:t>
            </w:r>
          </w:p>
        </w:tc>
        <w:tc>
          <w:tcPr>
            <w:tcW w:w="2406" w:type="dxa"/>
          </w:tcPr>
          <w:p w14:paraId="2BAED54C" w14:textId="0E54290C" w:rsidR="00666794" w:rsidRPr="004D6FB4" w:rsidRDefault="00C1217D" w:rsidP="00666794">
            <w:pPr>
              <w:spacing w:after="60"/>
              <w:jc w:val="center"/>
              <w:rPr>
                <w:rFonts w:eastAsiaTheme="minorEastAsia"/>
                <w:lang w:eastAsia="zh-CN"/>
              </w:rPr>
            </w:pPr>
            <w:r>
              <w:rPr>
                <w:rFonts w:eastAsiaTheme="minorEastAsia"/>
                <w:lang w:eastAsia="zh-CN"/>
              </w:rPr>
              <w:t>3.6</w:t>
            </w:r>
          </w:p>
        </w:tc>
      </w:tr>
      <w:tr w:rsidR="00666794" w14:paraId="26E91FF3" w14:textId="77777777" w:rsidTr="00666794">
        <w:tc>
          <w:tcPr>
            <w:tcW w:w="2972" w:type="dxa"/>
            <w:vMerge/>
          </w:tcPr>
          <w:p w14:paraId="7F357A6F" w14:textId="77777777" w:rsidR="00666794" w:rsidRDefault="00666794" w:rsidP="00666794">
            <w:pPr>
              <w:spacing w:after="60"/>
              <w:rPr>
                <w:rFonts w:eastAsiaTheme="minorEastAsia"/>
                <w:lang w:eastAsia="zh-CN"/>
              </w:rPr>
            </w:pPr>
          </w:p>
        </w:tc>
        <w:tc>
          <w:tcPr>
            <w:tcW w:w="1848" w:type="dxa"/>
          </w:tcPr>
          <w:p w14:paraId="555B40A4" w14:textId="3AB6D334"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28CBAB52" w14:textId="1175E277" w:rsidR="00666794" w:rsidRPr="004D6FB4" w:rsidRDefault="00666794" w:rsidP="00666794">
            <w:pPr>
              <w:spacing w:after="60"/>
              <w:jc w:val="center"/>
              <w:rPr>
                <w:rFonts w:eastAsiaTheme="minorEastAsia"/>
                <w:lang w:eastAsia="zh-CN"/>
              </w:rPr>
            </w:pPr>
            <w:r>
              <w:rPr>
                <w:rFonts w:eastAsiaTheme="minorEastAsia" w:hint="eastAsia"/>
                <w:lang w:eastAsia="zh-CN"/>
              </w:rPr>
              <w:t>6</w:t>
            </w:r>
            <w:r>
              <w:rPr>
                <w:rFonts w:eastAsiaTheme="minorEastAsia"/>
                <w:lang w:eastAsia="zh-CN"/>
              </w:rPr>
              <w:t>.</w:t>
            </w:r>
            <w:r w:rsidR="00C1217D">
              <w:rPr>
                <w:rFonts w:eastAsiaTheme="minorEastAsia"/>
                <w:lang w:eastAsia="zh-CN"/>
              </w:rPr>
              <w:t>9</w:t>
            </w:r>
          </w:p>
        </w:tc>
        <w:tc>
          <w:tcPr>
            <w:tcW w:w="2406" w:type="dxa"/>
          </w:tcPr>
          <w:p w14:paraId="2878372A" w14:textId="2E618DB5" w:rsidR="00666794" w:rsidRPr="004D6FB4" w:rsidRDefault="00666794" w:rsidP="00666794">
            <w:pPr>
              <w:spacing w:after="60"/>
              <w:jc w:val="center"/>
              <w:rPr>
                <w:rFonts w:eastAsiaTheme="minorEastAsia"/>
                <w:lang w:eastAsia="zh-CN"/>
              </w:rPr>
            </w:pPr>
            <w:r>
              <w:rPr>
                <w:rFonts w:eastAsiaTheme="minorEastAsia" w:hint="eastAsia"/>
                <w:lang w:eastAsia="zh-CN"/>
              </w:rPr>
              <w:t>1</w:t>
            </w:r>
            <w:r w:rsidR="00C1217D">
              <w:rPr>
                <w:rFonts w:eastAsiaTheme="minorEastAsia"/>
                <w:lang w:eastAsia="zh-CN"/>
              </w:rPr>
              <w:t>1.2</w:t>
            </w:r>
          </w:p>
        </w:tc>
      </w:tr>
      <w:tr w:rsidR="00666794" w14:paraId="0AEFE360" w14:textId="77777777" w:rsidTr="00666794">
        <w:tc>
          <w:tcPr>
            <w:tcW w:w="2972" w:type="dxa"/>
            <w:vMerge w:val="restart"/>
          </w:tcPr>
          <w:p w14:paraId="3AB82AF8" w14:textId="653FD853"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A2-AAV1Y-3kmh</w:t>
            </w:r>
          </w:p>
        </w:tc>
        <w:tc>
          <w:tcPr>
            <w:tcW w:w="1848" w:type="dxa"/>
          </w:tcPr>
          <w:p w14:paraId="587B7103" w14:textId="59504715"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12AB61B9" w14:textId="69B34375" w:rsidR="00666794" w:rsidRPr="004D6FB4" w:rsidRDefault="00215D09"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.6</w:t>
            </w:r>
          </w:p>
        </w:tc>
        <w:tc>
          <w:tcPr>
            <w:tcW w:w="2406" w:type="dxa"/>
          </w:tcPr>
          <w:p w14:paraId="53D0C3AF" w14:textId="741774BF" w:rsidR="00666794" w:rsidRPr="004D6FB4" w:rsidRDefault="00215D0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.6</w:t>
            </w:r>
          </w:p>
        </w:tc>
      </w:tr>
      <w:tr w:rsidR="00666794" w14:paraId="18B4408E" w14:textId="77777777" w:rsidTr="00666794">
        <w:tc>
          <w:tcPr>
            <w:tcW w:w="2972" w:type="dxa"/>
            <w:vMerge/>
          </w:tcPr>
          <w:p w14:paraId="4F3AE113" w14:textId="77777777" w:rsidR="00666794" w:rsidRDefault="00666794" w:rsidP="00666794">
            <w:pPr>
              <w:spacing w:after="60"/>
              <w:rPr>
                <w:rFonts w:eastAsiaTheme="minorEastAsia"/>
                <w:lang w:eastAsia="zh-CN"/>
              </w:rPr>
            </w:pPr>
          </w:p>
        </w:tc>
        <w:tc>
          <w:tcPr>
            <w:tcW w:w="1848" w:type="dxa"/>
          </w:tcPr>
          <w:p w14:paraId="2FF28256" w14:textId="77C3E07E"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057EFA62" w14:textId="78A34D15" w:rsidR="00666794" w:rsidRPr="004D6FB4" w:rsidRDefault="00215D09"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2406" w:type="dxa"/>
          </w:tcPr>
          <w:p w14:paraId="73582C9C" w14:textId="23B428DA" w:rsidR="00666794" w:rsidRPr="004D6FB4" w:rsidRDefault="00215D0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666794" w14:paraId="22C0904C" w14:textId="77777777" w:rsidTr="00666794">
        <w:tc>
          <w:tcPr>
            <w:tcW w:w="2972" w:type="dxa"/>
            <w:vMerge/>
          </w:tcPr>
          <w:p w14:paraId="522A6BFA" w14:textId="77777777" w:rsidR="00666794" w:rsidRDefault="00666794" w:rsidP="00666794">
            <w:pPr>
              <w:spacing w:after="60"/>
              <w:rPr>
                <w:rFonts w:eastAsiaTheme="minorEastAsia"/>
                <w:lang w:eastAsia="zh-CN"/>
              </w:rPr>
            </w:pPr>
          </w:p>
        </w:tc>
        <w:tc>
          <w:tcPr>
            <w:tcW w:w="1848" w:type="dxa"/>
          </w:tcPr>
          <w:p w14:paraId="561D4002" w14:textId="3088493F"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3B2D5DF3" w14:textId="011C7E48" w:rsidR="00666794" w:rsidRPr="004D6FB4" w:rsidRDefault="00215D0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2406" w:type="dxa"/>
          </w:tcPr>
          <w:p w14:paraId="567A0938" w14:textId="33CCCD9C" w:rsidR="00666794" w:rsidRPr="004D6FB4" w:rsidRDefault="00215D0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1.5</w:t>
            </w:r>
          </w:p>
        </w:tc>
      </w:tr>
      <w:tr w:rsidR="00666794" w14:paraId="619A8AB7" w14:textId="77777777" w:rsidTr="00666794">
        <w:tc>
          <w:tcPr>
            <w:tcW w:w="2972" w:type="dxa"/>
            <w:vMerge w:val="restart"/>
          </w:tcPr>
          <w:p w14:paraId="1F29C618" w14:textId="7FA2A9FE"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A4-AAV3-3kmh</w:t>
            </w:r>
          </w:p>
        </w:tc>
        <w:tc>
          <w:tcPr>
            <w:tcW w:w="1848" w:type="dxa"/>
          </w:tcPr>
          <w:p w14:paraId="506C7D1D" w14:textId="792FAF06"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6D08A2A4" w14:textId="09024836" w:rsidR="00666794" w:rsidRDefault="00D11944"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2406" w:type="dxa"/>
          </w:tcPr>
          <w:p w14:paraId="7F545700" w14:textId="2B7ADA8D" w:rsidR="00666794" w:rsidRDefault="00D11944"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.3</w:t>
            </w:r>
          </w:p>
        </w:tc>
      </w:tr>
      <w:tr w:rsidR="00666794" w14:paraId="359236AD" w14:textId="77777777" w:rsidTr="00666794">
        <w:tc>
          <w:tcPr>
            <w:tcW w:w="2972" w:type="dxa"/>
            <w:vMerge/>
          </w:tcPr>
          <w:p w14:paraId="6495BE15" w14:textId="77777777" w:rsidR="00666794" w:rsidRDefault="00666794" w:rsidP="00666794">
            <w:pPr>
              <w:spacing w:after="60"/>
              <w:rPr>
                <w:rFonts w:eastAsiaTheme="minorEastAsia"/>
                <w:lang w:eastAsia="zh-CN"/>
              </w:rPr>
            </w:pPr>
          </w:p>
        </w:tc>
        <w:tc>
          <w:tcPr>
            <w:tcW w:w="1848" w:type="dxa"/>
          </w:tcPr>
          <w:p w14:paraId="00C88818" w14:textId="355A72F0"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2819ACA1" w14:textId="2B8C8B70" w:rsidR="00666794" w:rsidRDefault="00D11944"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.3</w:t>
            </w:r>
          </w:p>
        </w:tc>
        <w:tc>
          <w:tcPr>
            <w:tcW w:w="2406" w:type="dxa"/>
          </w:tcPr>
          <w:p w14:paraId="7C0060E5" w14:textId="6070A3AB" w:rsidR="00666794" w:rsidRDefault="00D11944"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.8</w:t>
            </w:r>
          </w:p>
        </w:tc>
      </w:tr>
      <w:tr w:rsidR="00666794" w14:paraId="1A9FBCC6" w14:textId="77777777" w:rsidTr="00666794">
        <w:tc>
          <w:tcPr>
            <w:tcW w:w="2972" w:type="dxa"/>
            <w:vMerge/>
          </w:tcPr>
          <w:p w14:paraId="1DA58476" w14:textId="77777777" w:rsidR="00666794" w:rsidRDefault="00666794" w:rsidP="00666794">
            <w:pPr>
              <w:spacing w:after="60"/>
              <w:rPr>
                <w:rFonts w:eastAsiaTheme="minorEastAsia"/>
                <w:lang w:eastAsia="zh-CN"/>
              </w:rPr>
            </w:pPr>
          </w:p>
        </w:tc>
        <w:tc>
          <w:tcPr>
            <w:tcW w:w="1848" w:type="dxa"/>
          </w:tcPr>
          <w:p w14:paraId="45486849" w14:textId="69F84178"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05D57F68" w14:textId="7A38F1B6" w:rsidR="00666794" w:rsidRDefault="00D11944"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406" w:type="dxa"/>
          </w:tcPr>
          <w:p w14:paraId="6A8565D0" w14:textId="755CAFE3" w:rsidR="00666794" w:rsidRDefault="00D11944"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1.0</w:t>
            </w:r>
          </w:p>
        </w:tc>
      </w:tr>
      <w:tr w:rsidR="00666794" w14:paraId="7AE8EBE4" w14:textId="77777777" w:rsidTr="00666794">
        <w:tc>
          <w:tcPr>
            <w:tcW w:w="2972" w:type="dxa"/>
            <w:vMerge w:val="restart"/>
          </w:tcPr>
          <w:p w14:paraId="6CED2194" w14:textId="24E363BB"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A4-AAV1Y-3kmh</w:t>
            </w:r>
          </w:p>
        </w:tc>
        <w:tc>
          <w:tcPr>
            <w:tcW w:w="1848" w:type="dxa"/>
          </w:tcPr>
          <w:p w14:paraId="7D19B418" w14:textId="69E6A27A"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5E1EF773" w14:textId="36211346" w:rsidR="00666794" w:rsidRDefault="00215D09"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.6</w:t>
            </w:r>
          </w:p>
        </w:tc>
        <w:tc>
          <w:tcPr>
            <w:tcW w:w="2406" w:type="dxa"/>
          </w:tcPr>
          <w:p w14:paraId="6507E4FF" w14:textId="54B61613" w:rsidR="00666794" w:rsidRDefault="00215D0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.0</w:t>
            </w:r>
          </w:p>
        </w:tc>
      </w:tr>
      <w:tr w:rsidR="00666794" w14:paraId="1836AB3A" w14:textId="77777777" w:rsidTr="00666794">
        <w:tc>
          <w:tcPr>
            <w:tcW w:w="2972" w:type="dxa"/>
            <w:vMerge/>
          </w:tcPr>
          <w:p w14:paraId="40110953" w14:textId="77777777" w:rsidR="00666794" w:rsidRDefault="00666794" w:rsidP="00666794">
            <w:pPr>
              <w:spacing w:after="60"/>
              <w:rPr>
                <w:rFonts w:eastAsiaTheme="minorEastAsia"/>
                <w:lang w:eastAsia="zh-CN"/>
              </w:rPr>
            </w:pPr>
          </w:p>
        </w:tc>
        <w:tc>
          <w:tcPr>
            <w:tcW w:w="1848" w:type="dxa"/>
          </w:tcPr>
          <w:p w14:paraId="689F90B6" w14:textId="4FF41928"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4C7F94F8" w14:textId="29508C73" w:rsidR="00666794" w:rsidRDefault="00215D0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.6</w:t>
            </w:r>
          </w:p>
        </w:tc>
        <w:tc>
          <w:tcPr>
            <w:tcW w:w="2406" w:type="dxa"/>
          </w:tcPr>
          <w:p w14:paraId="5582DBCA" w14:textId="14FB6279" w:rsidR="00666794" w:rsidRDefault="00215D0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.9</w:t>
            </w:r>
          </w:p>
        </w:tc>
      </w:tr>
      <w:tr w:rsidR="00666794" w14:paraId="361E4B7E" w14:textId="77777777" w:rsidTr="00666794">
        <w:tc>
          <w:tcPr>
            <w:tcW w:w="2972" w:type="dxa"/>
            <w:vMerge/>
          </w:tcPr>
          <w:p w14:paraId="03B0A785" w14:textId="77777777" w:rsidR="00666794" w:rsidRDefault="00666794" w:rsidP="00666794">
            <w:pPr>
              <w:spacing w:after="60"/>
              <w:rPr>
                <w:rFonts w:eastAsiaTheme="minorEastAsia"/>
                <w:lang w:eastAsia="zh-CN"/>
              </w:rPr>
            </w:pPr>
          </w:p>
        </w:tc>
        <w:tc>
          <w:tcPr>
            <w:tcW w:w="1848" w:type="dxa"/>
          </w:tcPr>
          <w:p w14:paraId="2B1755A3" w14:textId="6275F084"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393D0A29" w14:textId="261ECC1A" w:rsidR="00666794" w:rsidRDefault="00215D0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.4</w:t>
            </w:r>
          </w:p>
        </w:tc>
        <w:tc>
          <w:tcPr>
            <w:tcW w:w="2406" w:type="dxa"/>
          </w:tcPr>
          <w:p w14:paraId="75BB865B" w14:textId="7AFD4EF1" w:rsidR="00666794" w:rsidRDefault="00215D0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1.5</w:t>
            </w:r>
          </w:p>
        </w:tc>
      </w:tr>
      <w:tr w:rsidR="00666794" w14:paraId="4EBDC118" w14:textId="77777777" w:rsidTr="00666794">
        <w:tc>
          <w:tcPr>
            <w:tcW w:w="2972" w:type="dxa"/>
            <w:vMerge w:val="restart"/>
          </w:tcPr>
          <w:p w14:paraId="2650584A" w14:textId="55970A19" w:rsidR="00666794" w:rsidRDefault="00666794" w:rsidP="00666794">
            <w:pPr>
              <w:spacing w:after="60"/>
              <w:rPr>
                <w:rFonts w:eastAsiaTheme="minorEastAsia"/>
                <w:lang w:eastAsia="zh-CN"/>
              </w:rPr>
            </w:pPr>
            <w:r>
              <w:rPr>
                <w:rFonts w:eastAsiaTheme="minorEastAsia" w:hint="eastAsia"/>
                <w:lang w:eastAsia="zh-CN"/>
              </w:rPr>
              <w:lastRenderedPageBreak/>
              <w:t>E</w:t>
            </w:r>
            <w:r>
              <w:rPr>
                <w:rFonts w:eastAsiaTheme="minorEastAsia"/>
                <w:lang w:eastAsia="zh-CN"/>
              </w:rPr>
              <w:t>xtended TDL</w:t>
            </w:r>
          </w:p>
        </w:tc>
        <w:tc>
          <w:tcPr>
            <w:tcW w:w="1848" w:type="dxa"/>
          </w:tcPr>
          <w:p w14:paraId="7357CBF2" w14:textId="75337405"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0A38048B" w14:textId="5AECC106" w:rsidR="00666794" w:rsidRDefault="00E43E1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.3</w:t>
            </w:r>
          </w:p>
        </w:tc>
        <w:tc>
          <w:tcPr>
            <w:tcW w:w="2406" w:type="dxa"/>
          </w:tcPr>
          <w:p w14:paraId="22130544" w14:textId="4CD66C77"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.7</w:t>
            </w:r>
          </w:p>
        </w:tc>
      </w:tr>
      <w:tr w:rsidR="00666794" w14:paraId="468DC99F" w14:textId="77777777" w:rsidTr="00666794">
        <w:tc>
          <w:tcPr>
            <w:tcW w:w="2972" w:type="dxa"/>
            <w:vMerge/>
          </w:tcPr>
          <w:p w14:paraId="25F1C56A" w14:textId="77777777" w:rsidR="00666794" w:rsidRDefault="00666794" w:rsidP="00666794">
            <w:pPr>
              <w:spacing w:after="60"/>
              <w:rPr>
                <w:rFonts w:eastAsiaTheme="minorEastAsia"/>
                <w:lang w:eastAsia="zh-CN"/>
              </w:rPr>
            </w:pPr>
          </w:p>
        </w:tc>
        <w:tc>
          <w:tcPr>
            <w:tcW w:w="1848" w:type="dxa"/>
          </w:tcPr>
          <w:p w14:paraId="472F42B5" w14:textId="51F6ED02"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7B1EF35D" w14:textId="417207E0"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2406" w:type="dxa"/>
          </w:tcPr>
          <w:p w14:paraId="6D6B4047" w14:textId="5493C064"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.1</w:t>
            </w:r>
          </w:p>
        </w:tc>
      </w:tr>
      <w:tr w:rsidR="00666794" w14:paraId="73511BE0" w14:textId="77777777" w:rsidTr="00666794">
        <w:tc>
          <w:tcPr>
            <w:tcW w:w="2972" w:type="dxa"/>
            <w:vMerge/>
          </w:tcPr>
          <w:p w14:paraId="5ED206B7" w14:textId="77777777" w:rsidR="00666794" w:rsidRDefault="00666794" w:rsidP="00666794">
            <w:pPr>
              <w:spacing w:after="60"/>
              <w:rPr>
                <w:rFonts w:eastAsiaTheme="minorEastAsia"/>
                <w:lang w:eastAsia="zh-CN"/>
              </w:rPr>
            </w:pPr>
          </w:p>
        </w:tc>
        <w:tc>
          <w:tcPr>
            <w:tcW w:w="1848" w:type="dxa"/>
          </w:tcPr>
          <w:p w14:paraId="3A58724C" w14:textId="08EF560C"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6E25A2F3" w14:textId="7BA44953" w:rsidR="00666794" w:rsidRDefault="00E43E19" w:rsidP="00666794">
            <w:pPr>
              <w:spacing w:after="60"/>
              <w:jc w:val="center"/>
              <w:rPr>
                <w:rFonts w:eastAsiaTheme="minorEastAsia"/>
                <w:lang w:eastAsia="zh-CN"/>
              </w:rPr>
            </w:pPr>
            <w:r>
              <w:rPr>
                <w:rFonts w:eastAsiaTheme="minorEastAsia" w:hint="eastAsia"/>
                <w:lang w:eastAsia="zh-CN"/>
              </w:rPr>
              <w:t>6</w:t>
            </w:r>
            <w:r>
              <w:rPr>
                <w:rFonts w:eastAsiaTheme="minorEastAsia"/>
                <w:lang w:eastAsia="zh-CN"/>
              </w:rPr>
              <w:t>.7</w:t>
            </w:r>
          </w:p>
        </w:tc>
        <w:tc>
          <w:tcPr>
            <w:tcW w:w="2406" w:type="dxa"/>
          </w:tcPr>
          <w:p w14:paraId="34E94036" w14:textId="7C8A4075" w:rsidR="00666794" w:rsidRDefault="00E43E19" w:rsidP="00666794">
            <w:pPr>
              <w:spacing w:after="60"/>
              <w:jc w:val="center"/>
              <w:rPr>
                <w:rFonts w:eastAsiaTheme="minorEastAsia"/>
                <w:lang w:eastAsia="zh-CN"/>
              </w:rPr>
            </w:pPr>
            <w:r>
              <w:rPr>
                <w:rFonts w:eastAsiaTheme="minorEastAsia" w:hint="eastAsia"/>
                <w:lang w:eastAsia="zh-CN"/>
              </w:rPr>
              <w:t>9</w:t>
            </w:r>
            <w:r>
              <w:rPr>
                <w:rFonts w:eastAsiaTheme="minorEastAsia"/>
                <w:lang w:eastAsia="zh-CN"/>
              </w:rPr>
              <w:t>.8</w:t>
            </w:r>
          </w:p>
        </w:tc>
      </w:tr>
      <w:tr w:rsidR="00666794" w14:paraId="7E113187" w14:textId="77777777" w:rsidTr="00666794">
        <w:tc>
          <w:tcPr>
            <w:tcW w:w="2972" w:type="dxa"/>
            <w:vMerge w:val="restart"/>
          </w:tcPr>
          <w:p w14:paraId="57CCEA98" w14:textId="488F5F31"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A2-AAV3-30kmh</w:t>
            </w:r>
          </w:p>
        </w:tc>
        <w:tc>
          <w:tcPr>
            <w:tcW w:w="1848" w:type="dxa"/>
          </w:tcPr>
          <w:p w14:paraId="6B50B44A" w14:textId="32ECB240"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12216A61" w14:textId="72878EF2"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.6</w:t>
            </w:r>
          </w:p>
        </w:tc>
        <w:tc>
          <w:tcPr>
            <w:tcW w:w="2406" w:type="dxa"/>
          </w:tcPr>
          <w:p w14:paraId="26FAC981" w14:textId="020F56BA"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.9</w:t>
            </w:r>
          </w:p>
        </w:tc>
      </w:tr>
      <w:tr w:rsidR="00666794" w14:paraId="3D31B6DC" w14:textId="77777777" w:rsidTr="00666794">
        <w:tc>
          <w:tcPr>
            <w:tcW w:w="2972" w:type="dxa"/>
            <w:vMerge/>
          </w:tcPr>
          <w:p w14:paraId="4B962874" w14:textId="77777777" w:rsidR="00666794" w:rsidRDefault="00666794" w:rsidP="00666794">
            <w:pPr>
              <w:spacing w:after="60"/>
              <w:rPr>
                <w:rFonts w:eastAsiaTheme="minorEastAsia"/>
                <w:lang w:eastAsia="zh-CN"/>
              </w:rPr>
            </w:pPr>
          </w:p>
        </w:tc>
        <w:tc>
          <w:tcPr>
            <w:tcW w:w="1848" w:type="dxa"/>
          </w:tcPr>
          <w:p w14:paraId="5A9AB7EA" w14:textId="3D7F1B9D"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7C8E7AAC" w14:textId="06A27174" w:rsidR="00666794" w:rsidRDefault="00E43E19"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.6</w:t>
            </w:r>
          </w:p>
        </w:tc>
        <w:tc>
          <w:tcPr>
            <w:tcW w:w="2406" w:type="dxa"/>
          </w:tcPr>
          <w:p w14:paraId="0105238E" w14:textId="3F35D2E8" w:rsidR="00666794" w:rsidRDefault="00E43E1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.8</w:t>
            </w:r>
          </w:p>
        </w:tc>
      </w:tr>
      <w:tr w:rsidR="00666794" w14:paraId="2A698E5B" w14:textId="77777777" w:rsidTr="00666794">
        <w:tc>
          <w:tcPr>
            <w:tcW w:w="2972" w:type="dxa"/>
            <w:vMerge/>
          </w:tcPr>
          <w:p w14:paraId="2C2E36DB" w14:textId="77777777" w:rsidR="00666794" w:rsidRDefault="00666794" w:rsidP="00666794">
            <w:pPr>
              <w:spacing w:after="60"/>
              <w:rPr>
                <w:rFonts w:eastAsiaTheme="minorEastAsia"/>
                <w:lang w:eastAsia="zh-CN"/>
              </w:rPr>
            </w:pPr>
          </w:p>
        </w:tc>
        <w:tc>
          <w:tcPr>
            <w:tcW w:w="1848" w:type="dxa"/>
          </w:tcPr>
          <w:p w14:paraId="03FB2D3B" w14:textId="5053321F"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5602D05A" w14:textId="05393D04" w:rsidR="00666794" w:rsidRDefault="00E43E1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.7</w:t>
            </w:r>
          </w:p>
        </w:tc>
        <w:tc>
          <w:tcPr>
            <w:tcW w:w="2406" w:type="dxa"/>
          </w:tcPr>
          <w:p w14:paraId="44FFF512" w14:textId="732FE4B6" w:rsidR="00666794" w:rsidRDefault="00E43E1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2.1</w:t>
            </w:r>
          </w:p>
        </w:tc>
      </w:tr>
      <w:tr w:rsidR="00666794" w14:paraId="4756E270" w14:textId="77777777" w:rsidTr="00666794">
        <w:tc>
          <w:tcPr>
            <w:tcW w:w="2972" w:type="dxa"/>
            <w:vMerge w:val="restart"/>
          </w:tcPr>
          <w:p w14:paraId="0B067998" w14:textId="175A06D5"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A2-AAV1Y-30kmh</w:t>
            </w:r>
          </w:p>
        </w:tc>
        <w:tc>
          <w:tcPr>
            <w:tcW w:w="1848" w:type="dxa"/>
          </w:tcPr>
          <w:p w14:paraId="127368BB" w14:textId="37C39E93"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7085945B" w14:textId="6495F8D7"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.4</w:t>
            </w:r>
          </w:p>
        </w:tc>
        <w:tc>
          <w:tcPr>
            <w:tcW w:w="2406" w:type="dxa"/>
          </w:tcPr>
          <w:p w14:paraId="4F994E1F" w14:textId="494952D2"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.5</w:t>
            </w:r>
          </w:p>
        </w:tc>
      </w:tr>
      <w:tr w:rsidR="00666794" w14:paraId="4192BF4C" w14:textId="77777777" w:rsidTr="00666794">
        <w:tc>
          <w:tcPr>
            <w:tcW w:w="2972" w:type="dxa"/>
            <w:vMerge/>
          </w:tcPr>
          <w:p w14:paraId="644B454F" w14:textId="77777777" w:rsidR="00666794" w:rsidRDefault="00666794" w:rsidP="00666794">
            <w:pPr>
              <w:spacing w:after="60"/>
              <w:rPr>
                <w:rFonts w:eastAsiaTheme="minorEastAsia"/>
                <w:lang w:eastAsia="zh-CN"/>
              </w:rPr>
            </w:pPr>
          </w:p>
        </w:tc>
        <w:tc>
          <w:tcPr>
            <w:tcW w:w="1848" w:type="dxa"/>
          </w:tcPr>
          <w:p w14:paraId="36AEE37B" w14:textId="66A739C1"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6E59C238" w14:textId="1204BFB8" w:rsidR="00666794" w:rsidRDefault="00E43E19" w:rsidP="00666794">
            <w:pPr>
              <w:spacing w:after="60"/>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2406" w:type="dxa"/>
          </w:tcPr>
          <w:p w14:paraId="047CC4B3" w14:textId="5FC51AD3" w:rsidR="00666794" w:rsidRDefault="00E43E1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.2</w:t>
            </w:r>
          </w:p>
        </w:tc>
      </w:tr>
      <w:tr w:rsidR="00666794" w14:paraId="242F1887" w14:textId="77777777" w:rsidTr="00666794">
        <w:tc>
          <w:tcPr>
            <w:tcW w:w="2972" w:type="dxa"/>
            <w:vMerge/>
          </w:tcPr>
          <w:p w14:paraId="71681471" w14:textId="77777777" w:rsidR="00666794" w:rsidRDefault="00666794" w:rsidP="00666794">
            <w:pPr>
              <w:spacing w:after="60"/>
              <w:rPr>
                <w:rFonts w:eastAsiaTheme="minorEastAsia"/>
                <w:lang w:eastAsia="zh-CN"/>
              </w:rPr>
            </w:pPr>
          </w:p>
        </w:tc>
        <w:tc>
          <w:tcPr>
            <w:tcW w:w="1848" w:type="dxa"/>
          </w:tcPr>
          <w:p w14:paraId="40E518BB" w14:textId="385F7E7A"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2FF29B12" w14:textId="79F72794" w:rsidR="00666794" w:rsidRDefault="00E43E1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406" w:type="dxa"/>
          </w:tcPr>
          <w:p w14:paraId="0933D2EA" w14:textId="0F5DA8CB" w:rsidR="00666794" w:rsidRDefault="00E43E1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1.9</w:t>
            </w:r>
          </w:p>
        </w:tc>
      </w:tr>
      <w:tr w:rsidR="00666794" w14:paraId="6A458900" w14:textId="77777777" w:rsidTr="00666794">
        <w:tc>
          <w:tcPr>
            <w:tcW w:w="2972" w:type="dxa"/>
            <w:vMerge w:val="restart"/>
          </w:tcPr>
          <w:p w14:paraId="348DE784" w14:textId="4EAAB36F"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A4-AAV3-30kmh</w:t>
            </w:r>
          </w:p>
        </w:tc>
        <w:tc>
          <w:tcPr>
            <w:tcW w:w="1848" w:type="dxa"/>
          </w:tcPr>
          <w:p w14:paraId="42F782FA" w14:textId="7CAA417F"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2C688A5C" w14:textId="2B823F6F"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.8</w:t>
            </w:r>
          </w:p>
        </w:tc>
        <w:tc>
          <w:tcPr>
            <w:tcW w:w="2406" w:type="dxa"/>
          </w:tcPr>
          <w:p w14:paraId="4190C795" w14:textId="25161160" w:rsidR="00666794" w:rsidRDefault="00E43E19" w:rsidP="00666794">
            <w:pPr>
              <w:spacing w:after="60"/>
              <w:jc w:val="center"/>
              <w:rPr>
                <w:rFonts w:eastAsiaTheme="minorEastAsia"/>
                <w:lang w:eastAsia="zh-CN"/>
              </w:rPr>
            </w:pPr>
            <w:r>
              <w:rPr>
                <w:rFonts w:eastAsiaTheme="minorEastAsia" w:hint="eastAsia"/>
                <w:lang w:eastAsia="zh-CN"/>
              </w:rPr>
              <w:t>6</w:t>
            </w:r>
            <w:r>
              <w:rPr>
                <w:rFonts w:eastAsiaTheme="minorEastAsia"/>
                <w:lang w:eastAsia="zh-CN"/>
              </w:rPr>
              <w:t>.5</w:t>
            </w:r>
          </w:p>
        </w:tc>
      </w:tr>
      <w:tr w:rsidR="00666794" w14:paraId="5E88FD8C" w14:textId="77777777" w:rsidTr="00666794">
        <w:tc>
          <w:tcPr>
            <w:tcW w:w="2972" w:type="dxa"/>
            <w:vMerge/>
          </w:tcPr>
          <w:p w14:paraId="7A8F0093" w14:textId="77777777" w:rsidR="00666794" w:rsidRDefault="00666794" w:rsidP="00666794">
            <w:pPr>
              <w:spacing w:after="60"/>
              <w:rPr>
                <w:rFonts w:eastAsiaTheme="minorEastAsia"/>
                <w:lang w:eastAsia="zh-CN"/>
              </w:rPr>
            </w:pPr>
          </w:p>
        </w:tc>
        <w:tc>
          <w:tcPr>
            <w:tcW w:w="1848" w:type="dxa"/>
          </w:tcPr>
          <w:p w14:paraId="5B15F984" w14:textId="2A9F9156"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75122F5E" w14:textId="39011029" w:rsidR="00666794" w:rsidRDefault="00E43E19" w:rsidP="00666794">
            <w:pPr>
              <w:spacing w:after="60"/>
              <w:jc w:val="center"/>
              <w:rPr>
                <w:rFonts w:eastAsiaTheme="minorEastAsia"/>
                <w:lang w:eastAsia="zh-CN"/>
              </w:rPr>
            </w:pPr>
            <w:r>
              <w:rPr>
                <w:rFonts w:eastAsiaTheme="minorEastAsia" w:hint="eastAsia"/>
                <w:lang w:eastAsia="zh-CN"/>
              </w:rPr>
              <w:t>4</w:t>
            </w:r>
            <w:r>
              <w:rPr>
                <w:rFonts w:eastAsiaTheme="minorEastAsia"/>
                <w:lang w:eastAsia="zh-CN"/>
              </w:rPr>
              <w:t>.2</w:t>
            </w:r>
          </w:p>
        </w:tc>
        <w:tc>
          <w:tcPr>
            <w:tcW w:w="2406" w:type="dxa"/>
          </w:tcPr>
          <w:p w14:paraId="55B01100" w14:textId="0B3323A4" w:rsidR="00666794" w:rsidRDefault="00E43E19" w:rsidP="00666794">
            <w:pPr>
              <w:spacing w:after="60"/>
              <w:jc w:val="center"/>
              <w:rPr>
                <w:rFonts w:eastAsiaTheme="minorEastAsia"/>
                <w:lang w:eastAsia="zh-CN"/>
              </w:rPr>
            </w:pPr>
            <w:r>
              <w:rPr>
                <w:rFonts w:eastAsiaTheme="minorEastAsia" w:hint="eastAsia"/>
                <w:lang w:eastAsia="zh-CN"/>
              </w:rPr>
              <w:t>6</w:t>
            </w:r>
            <w:r>
              <w:rPr>
                <w:rFonts w:eastAsiaTheme="minorEastAsia"/>
                <w:lang w:eastAsia="zh-CN"/>
              </w:rPr>
              <w:t>.1</w:t>
            </w:r>
          </w:p>
        </w:tc>
      </w:tr>
      <w:tr w:rsidR="00666794" w14:paraId="201C5718" w14:textId="77777777" w:rsidTr="00666794">
        <w:tc>
          <w:tcPr>
            <w:tcW w:w="2972" w:type="dxa"/>
            <w:vMerge/>
          </w:tcPr>
          <w:p w14:paraId="2ED6C5A6" w14:textId="77777777" w:rsidR="00666794" w:rsidRDefault="00666794" w:rsidP="00666794">
            <w:pPr>
              <w:spacing w:after="60"/>
              <w:rPr>
                <w:rFonts w:eastAsiaTheme="minorEastAsia"/>
                <w:lang w:eastAsia="zh-CN"/>
              </w:rPr>
            </w:pPr>
          </w:p>
        </w:tc>
        <w:tc>
          <w:tcPr>
            <w:tcW w:w="1848" w:type="dxa"/>
          </w:tcPr>
          <w:p w14:paraId="00695018" w14:textId="46975A59"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63325393" w14:textId="1F0FC379" w:rsidR="00666794" w:rsidRDefault="00E43E1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2406" w:type="dxa"/>
          </w:tcPr>
          <w:p w14:paraId="1CBD2AB6" w14:textId="796A5EBE" w:rsidR="00666794" w:rsidRDefault="00E43E1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1.0</w:t>
            </w:r>
          </w:p>
        </w:tc>
      </w:tr>
      <w:tr w:rsidR="00666794" w14:paraId="6462D61A" w14:textId="77777777" w:rsidTr="00666794">
        <w:tc>
          <w:tcPr>
            <w:tcW w:w="2972" w:type="dxa"/>
            <w:vMerge w:val="restart"/>
          </w:tcPr>
          <w:p w14:paraId="2401374A" w14:textId="239B285E" w:rsidR="00666794" w:rsidRDefault="00666794" w:rsidP="00666794">
            <w:pPr>
              <w:spacing w:after="60"/>
              <w:rPr>
                <w:rFonts w:eastAsiaTheme="minorEastAsia"/>
                <w:lang w:eastAsia="zh-CN"/>
              </w:rPr>
            </w:pPr>
            <w:r>
              <w:rPr>
                <w:rFonts w:eastAsiaTheme="minorEastAsia" w:hint="eastAsia"/>
                <w:lang w:eastAsia="zh-CN"/>
              </w:rPr>
              <w:t>C</w:t>
            </w:r>
            <w:r>
              <w:rPr>
                <w:rFonts w:eastAsiaTheme="minorEastAsia"/>
                <w:lang w:eastAsia="zh-CN"/>
              </w:rPr>
              <w:t>DL, A4-AAV1Y-30kmh</w:t>
            </w:r>
          </w:p>
        </w:tc>
        <w:tc>
          <w:tcPr>
            <w:tcW w:w="1848" w:type="dxa"/>
          </w:tcPr>
          <w:p w14:paraId="5DB2E8B9" w14:textId="74D3B417" w:rsidR="00666794" w:rsidRDefault="00666794" w:rsidP="00666794">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3396EF0E" w14:textId="2263E458"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.4</w:t>
            </w:r>
          </w:p>
        </w:tc>
        <w:tc>
          <w:tcPr>
            <w:tcW w:w="2406" w:type="dxa"/>
          </w:tcPr>
          <w:p w14:paraId="405DAA80" w14:textId="78B9EDFB"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.4</w:t>
            </w:r>
          </w:p>
        </w:tc>
      </w:tr>
      <w:tr w:rsidR="00666794" w14:paraId="2A482FCC" w14:textId="77777777" w:rsidTr="00666794">
        <w:tc>
          <w:tcPr>
            <w:tcW w:w="2972" w:type="dxa"/>
            <w:vMerge/>
          </w:tcPr>
          <w:p w14:paraId="5E4233DB" w14:textId="77777777" w:rsidR="00666794" w:rsidRDefault="00666794" w:rsidP="00666794">
            <w:pPr>
              <w:spacing w:after="60"/>
              <w:rPr>
                <w:rFonts w:eastAsiaTheme="minorEastAsia"/>
                <w:lang w:eastAsia="zh-CN"/>
              </w:rPr>
            </w:pPr>
          </w:p>
        </w:tc>
        <w:tc>
          <w:tcPr>
            <w:tcW w:w="1848" w:type="dxa"/>
          </w:tcPr>
          <w:p w14:paraId="2CCC52FE" w14:textId="78B0D3DC" w:rsidR="00666794" w:rsidRDefault="00666794" w:rsidP="00666794">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3598AC79" w14:textId="78423223" w:rsidR="00666794" w:rsidRDefault="00E43E19" w:rsidP="00666794">
            <w:pPr>
              <w:spacing w:after="60"/>
              <w:jc w:val="center"/>
              <w:rPr>
                <w:rFonts w:eastAsiaTheme="minorEastAsia"/>
                <w:lang w:eastAsia="zh-CN"/>
              </w:rPr>
            </w:pPr>
            <w:r>
              <w:rPr>
                <w:rFonts w:eastAsiaTheme="minorEastAsia" w:hint="eastAsia"/>
                <w:lang w:eastAsia="zh-CN"/>
              </w:rPr>
              <w:t>3</w:t>
            </w:r>
            <w:r>
              <w:rPr>
                <w:rFonts w:eastAsiaTheme="minorEastAsia"/>
                <w:lang w:eastAsia="zh-CN"/>
              </w:rPr>
              <w:t>.9</w:t>
            </w:r>
          </w:p>
        </w:tc>
        <w:tc>
          <w:tcPr>
            <w:tcW w:w="2406" w:type="dxa"/>
          </w:tcPr>
          <w:p w14:paraId="3D1D5B66" w14:textId="45567D36" w:rsidR="00666794" w:rsidRDefault="00E43E19" w:rsidP="00666794">
            <w:pPr>
              <w:spacing w:after="60"/>
              <w:jc w:val="center"/>
              <w:rPr>
                <w:rFonts w:eastAsiaTheme="minorEastAsia"/>
                <w:lang w:eastAsia="zh-CN"/>
              </w:rPr>
            </w:pPr>
            <w:r>
              <w:rPr>
                <w:rFonts w:eastAsiaTheme="minorEastAsia" w:hint="eastAsia"/>
                <w:lang w:eastAsia="zh-CN"/>
              </w:rPr>
              <w:t>5</w:t>
            </w:r>
            <w:r>
              <w:rPr>
                <w:rFonts w:eastAsiaTheme="minorEastAsia"/>
                <w:lang w:eastAsia="zh-CN"/>
              </w:rPr>
              <w:t>.9</w:t>
            </w:r>
          </w:p>
        </w:tc>
      </w:tr>
      <w:tr w:rsidR="00666794" w14:paraId="528B4C2F" w14:textId="77777777" w:rsidTr="00666794">
        <w:tc>
          <w:tcPr>
            <w:tcW w:w="2972" w:type="dxa"/>
            <w:vMerge/>
          </w:tcPr>
          <w:p w14:paraId="2A4D00A1" w14:textId="77777777" w:rsidR="00666794" w:rsidRDefault="00666794" w:rsidP="00666794">
            <w:pPr>
              <w:spacing w:after="60"/>
              <w:rPr>
                <w:rFonts w:eastAsiaTheme="minorEastAsia"/>
                <w:lang w:eastAsia="zh-CN"/>
              </w:rPr>
            </w:pPr>
          </w:p>
        </w:tc>
        <w:tc>
          <w:tcPr>
            <w:tcW w:w="1848" w:type="dxa"/>
          </w:tcPr>
          <w:p w14:paraId="671DF348" w14:textId="32BC9948" w:rsidR="00666794" w:rsidRDefault="00666794" w:rsidP="00666794">
            <w:pPr>
              <w:spacing w:after="60"/>
              <w:rPr>
                <w:rFonts w:eastAsiaTheme="minorEastAsia"/>
                <w:lang w:eastAsia="zh-CN"/>
              </w:rPr>
            </w:pPr>
            <w:r>
              <w:rPr>
                <w:rFonts w:eastAsiaTheme="minorEastAsia"/>
                <w:lang w:eastAsia="zh-CN"/>
              </w:rPr>
              <w:t>Random</w:t>
            </w:r>
          </w:p>
        </w:tc>
        <w:tc>
          <w:tcPr>
            <w:tcW w:w="2405" w:type="dxa"/>
          </w:tcPr>
          <w:p w14:paraId="030B0659" w14:textId="32E22B8E" w:rsidR="00666794" w:rsidRDefault="00E43E19" w:rsidP="00666794">
            <w:pPr>
              <w:spacing w:after="6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406" w:type="dxa"/>
          </w:tcPr>
          <w:p w14:paraId="58FF3B1A" w14:textId="0B810489" w:rsidR="00666794" w:rsidRDefault="00E43E19" w:rsidP="00666794">
            <w:pPr>
              <w:spacing w:after="60"/>
              <w:jc w:val="center"/>
              <w:rPr>
                <w:rFonts w:eastAsiaTheme="minorEastAsia"/>
                <w:lang w:eastAsia="zh-CN"/>
              </w:rPr>
            </w:pPr>
            <w:r>
              <w:rPr>
                <w:rFonts w:eastAsiaTheme="minorEastAsia" w:hint="eastAsia"/>
                <w:lang w:eastAsia="zh-CN"/>
              </w:rPr>
              <w:t>1</w:t>
            </w:r>
            <w:r>
              <w:rPr>
                <w:rFonts w:eastAsiaTheme="minorEastAsia"/>
                <w:lang w:eastAsia="zh-CN"/>
              </w:rPr>
              <w:t>1.3</w:t>
            </w:r>
          </w:p>
        </w:tc>
      </w:tr>
    </w:tbl>
    <w:p w14:paraId="2D8A0AC6" w14:textId="3A6F5D55" w:rsidR="00F777E1" w:rsidRDefault="00F777E1" w:rsidP="00F777E1"/>
    <w:p w14:paraId="13E582E0" w14:textId="797CB911" w:rsidR="004F5B48" w:rsidRDefault="004F5B48" w:rsidP="004F5B48">
      <w:pPr>
        <w:pStyle w:val="2"/>
        <w:numPr>
          <w:ilvl w:val="1"/>
          <w:numId w:val="24"/>
        </w:numPr>
        <w:rPr>
          <w:lang w:eastAsia="zh-CN"/>
        </w:rPr>
      </w:pPr>
      <w:r>
        <w:rPr>
          <w:lang w:eastAsia="zh-CN"/>
        </w:rPr>
        <w:t>PMI reporting performance for 8Tx4Rx4layer</w:t>
      </w:r>
    </w:p>
    <w:p w14:paraId="24138784" w14:textId="324F746E" w:rsidR="00B13D4D" w:rsidRPr="00B13D4D" w:rsidRDefault="00B13D4D" w:rsidP="00FF415A">
      <w:pPr>
        <w:jc w:val="both"/>
        <w:rPr>
          <w:lang w:eastAsia="zh-CN"/>
        </w:rPr>
      </w:pPr>
      <w:r>
        <w:rPr>
          <w:lang w:eastAsia="zh-CN"/>
        </w:rPr>
        <w:t>Similar as 8Tx4Rx2layer section, in this section, the PMI reporting performance for 8Tx4Rx4layer with 38.753 SCM solutions are simulated and summarized.</w:t>
      </w:r>
    </w:p>
    <w:p w14:paraId="252D56BF" w14:textId="77777777" w:rsidR="00B13D4D" w:rsidRPr="006F05B2" w:rsidRDefault="00B13D4D" w:rsidP="00B13D4D">
      <w:pPr>
        <w:pStyle w:val="aff8"/>
        <w:numPr>
          <w:ilvl w:val="2"/>
          <w:numId w:val="24"/>
        </w:numPr>
        <w:ind w:firstLineChars="0"/>
        <w:jc w:val="both"/>
        <w:outlineLvl w:val="2"/>
        <w:rPr>
          <w:rFonts w:ascii="Arial" w:hAnsi="Arial" w:cs="Arial"/>
          <w:sz w:val="28"/>
          <w:szCs w:val="28"/>
          <w:lang w:eastAsia="zh-CN"/>
        </w:rPr>
      </w:pPr>
      <w:r>
        <w:rPr>
          <w:rFonts w:ascii="Arial" w:hAnsi="Arial" w:cs="Arial"/>
          <w:sz w:val="28"/>
          <w:szCs w:val="28"/>
        </w:rPr>
        <w:t>38.753 options</w:t>
      </w:r>
      <w:r w:rsidRPr="006F05B2">
        <w:rPr>
          <w:rFonts w:ascii="Arial" w:hAnsi="Arial" w:cs="Arial"/>
          <w:sz w:val="28"/>
          <w:szCs w:val="28"/>
        </w:rPr>
        <w:t xml:space="preserve"> </w:t>
      </w:r>
      <w:r>
        <w:rPr>
          <w:rFonts w:ascii="Arial" w:hAnsi="Arial" w:cs="Arial"/>
          <w:sz w:val="28"/>
          <w:szCs w:val="28"/>
        </w:rPr>
        <w:t>comparison</w:t>
      </w:r>
    </w:p>
    <w:p w14:paraId="638E44B9" w14:textId="25216571" w:rsidR="00420241" w:rsidRPr="00737EC2" w:rsidRDefault="00420241" w:rsidP="00420241">
      <w:pPr>
        <w:jc w:val="both"/>
        <w:rPr>
          <w:lang w:eastAsia="zh-CN"/>
        </w:rPr>
      </w:pPr>
      <w:r>
        <w:rPr>
          <w:lang w:eastAsia="zh-CN"/>
        </w:rPr>
        <w:t>This section provides PMI reporting performance simulation results comparison for different solutions listed in 38.753, i.e., CDL A4 vs CDL A2, CDL AAV3 vs AAV1Y, and extended TDL.</w:t>
      </w:r>
    </w:p>
    <w:p w14:paraId="63EF5CEC" w14:textId="77777777" w:rsidR="00420241" w:rsidRPr="00420241" w:rsidRDefault="00420241" w:rsidP="00420241">
      <w:pPr>
        <w:jc w:val="both"/>
        <w:rPr>
          <w:b/>
          <w:bCs/>
          <w:u w:val="single"/>
          <w:lang w:eastAsia="zh-CN"/>
        </w:rPr>
      </w:pPr>
      <w:r w:rsidRPr="00420241">
        <w:rPr>
          <w:b/>
          <w:bCs/>
          <w:u w:val="single"/>
          <w:lang w:eastAsia="zh-CN"/>
        </w:rPr>
        <w:t>38.753 CDL A4 (with truncation) and A2 (without truncation) comparison</w:t>
      </w:r>
    </w:p>
    <w:p w14:paraId="70CCC344" w14:textId="2FBEA94E" w:rsidR="00420241" w:rsidRDefault="00420241" w:rsidP="00420241">
      <w:pPr>
        <w:jc w:val="both"/>
        <w:rPr>
          <w:lang w:eastAsia="zh-CN"/>
        </w:rPr>
      </w:pPr>
      <w:r>
        <w:rPr>
          <w:lang w:eastAsia="zh-CN"/>
        </w:rPr>
        <w:t xml:space="preserve">The PMI reporting performance are compared between </w:t>
      </w:r>
      <w:r w:rsidRPr="00780AF0">
        <w:rPr>
          <w:lang w:eastAsia="zh-CN"/>
        </w:rPr>
        <w:t xml:space="preserve">38.753 A4 </w:t>
      </w:r>
      <w:r>
        <w:rPr>
          <w:lang w:eastAsia="zh-CN"/>
        </w:rPr>
        <w:t>and</w:t>
      </w:r>
      <w:r w:rsidRPr="00780AF0">
        <w:rPr>
          <w:lang w:eastAsia="zh-CN"/>
        </w:rPr>
        <w:t xml:space="preserve"> A2</w:t>
      </w:r>
      <w:r>
        <w:rPr>
          <w:lang w:eastAsia="zh-CN"/>
        </w:rPr>
        <w:t xml:space="preserve"> in Figure 3-11, for following Type I codebook, following eType II codebook and random Type I codebook.</w:t>
      </w:r>
    </w:p>
    <w:p w14:paraId="5795B428" w14:textId="0784886A" w:rsidR="00B13D4D" w:rsidRDefault="00131FC7" w:rsidP="00131FC7">
      <w:pPr>
        <w:jc w:val="center"/>
        <w:rPr>
          <w:b/>
          <w:bCs/>
          <w:u w:val="single"/>
          <w:lang w:eastAsia="zh-CN"/>
        </w:rPr>
      </w:pPr>
      <w:r w:rsidRPr="00C35655">
        <w:rPr>
          <w:noProof/>
        </w:rPr>
        <w:drawing>
          <wp:inline distT="0" distB="0" distL="0" distR="0" wp14:anchorId="0272051B" wp14:editId="6B3A91EE">
            <wp:extent cx="3006000" cy="22536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06000" cy="2253600"/>
                    </a:xfrm>
                    <a:prstGeom prst="rect">
                      <a:avLst/>
                    </a:prstGeom>
                  </pic:spPr>
                </pic:pic>
              </a:graphicData>
            </a:graphic>
          </wp:inline>
        </w:drawing>
      </w:r>
    </w:p>
    <w:p w14:paraId="71593AB4" w14:textId="5EBD6924" w:rsidR="00420241" w:rsidRDefault="00420241" w:rsidP="00420241">
      <w:pPr>
        <w:jc w:val="center"/>
        <w:rPr>
          <w:lang w:eastAsia="zh-CN"/>
        </w:rPr>
      </w:pPr>
      <w:r w:rsidRPr="00DD5406">
        <w:rPr>
          <w:rFonts w:hint="eastAsia"/>
          <w:lang w:eastAsia="zh-CN"/>
        </w:rPr>
        <w:t>F</w:t>
      </w:r>
      <w:r w:rsidRPr="00DD5406">
        <w:rPr>
          <w:lang w:eastAsia="zh-CN"/>
        </w:rPr>
        <w:t>igure 3-</w:t>
      </w:r>
      <w:r>
        <w:rPr>
          <w:lang w:eastAsia="zh-CN"/>
        </w:rPr>
        <w:t>11</w:t>
      </w:r>
      <w:r w:rsidR="00100DF4">
        <w:rPr>
          <w:lang w:eastAsia="zh-CN"/>
        </w:rPr>
        <w:t>.</w:t>
      </w:r>
      <w:r w:rsidRPr="00DD5406">
        <w:rPr>
          <w:lang w:eastAsia="zh-CN"/>
        </w:rPr>
        <w:t xml:space="preserve"> </w:t>
      </w:r>
      <w:r>
        <w:rPr>
          <w:lang w:eastAsia="zh-CN"/>
        </w:rPr>
        <w:t>8T4R</w:t>
      </w:r>
      <w:r w:rsidR="00595465">
        <w:rPr>
          <w:lang w:eastAsia="zh-CN"/>
        </w:rPr>
        <w:t>4</w:t>
      </w:r>
      <w:r>
        <w:rPr>
          <w:lang w:eastAsia="zh-CN"/>
        </w:rPr>
        <w:t>Layer PMI reporting</w:t>
      </w:r>
      <w:r w:rsidRPr="00DD5406">
        <w:rPr>
          <w:lang w:eastAsia="zh-CN"/>
        </w:rPr>
        <w:t xml:space="preserve"> performance </w:t>
      </w:r>
      <w:r>
        <w:rPr>
          <w:lang w:eastAsia="zh-CN"/>
        </w:rPr>
        <w:t>comparison for CDL A4 and A2</w:t>
      </w:r>
    </w:p>
    <w:p w14:paraId="2EF0A940" w14:textId="3B779531" w:rsidR="00595465" w:rsidRPr="00F016FE" w:rsidRDefault="00595465" w:rsidP="00595465">
      <w:r w:rsidRPr="00F016FE">
        <w:t xml:space="preserve">From </w:t>
      </w:r>
      <w:r>
        <w:t>Figure 3-11, the observations could be summarized as below</w:t>
      </w:r>
    </w:p>
    <w:p w14:paraId="6199D15E" w14:textId="42F9E817" w:rsidR="00595465" w:rsidRDefault="00595465" w:rsidP="00595465">
      <w:pPr>
        <w:pStyle w:val="aff8"/>
        <w:numPr>
          <w:ilvl w:val="0"/>
          <w:numId w:val="11"/>
        </w:numPr>
        <w:ind w:firstLineChars="0"/>
      </w:pPr>
      <w:r>
        <w:t>For 8T4R4Layer PMI performance, similar trends for CDL A4 and A2 could be observed, and the performance of CDL A4 is a bit worse than CDL A2.</w:t>
      </w:r>
    </w:p>
    <w:p w14:paraId="158190D3" w14:textId="518548DA" w:rsidR="00595465" w:rsidRPr="00473F71" w:rsidRDefault="00595465" w:rsidP="00595465">
      <w:pPr>
        <w:pStyle w:val="aff8"/>
        <w:numPr>
          <w:ilvl w:val="0"/>
          <w:numId w:val="11"/>
        </w:numPr>
        <w:ind w:firstLineChars="0"/>
      </w:pPr>
      <w:r>
        <w:t>For 8T4R</w:t>
      </w:r>
      <w:r w:rsidR="00B10C8A">
        <w:t>4</w:t>
      </w:r>
      <w:r>
        <w:t xml:space="preserve">Layer PMI performance, </w:t>
      </w:r>
      <w:r w:rsidR="00B10C8A">
        <w:t>the</w:t>
      </w:r>
      <w:r>
        <w:t xml:space="preserve"> performance </w:t>
      </w:r>
      <w:r w:rsidR="00B10C8A">
        <w:t>of following eType II is worse than following Type I</w:t>
      </w:r>
      <w:r>
        <w:t xml:space="preserve"> could be observed</w:t>
      </w:r>
      <w:r w:rsidR="00B10C8A">
        <w:t xml:space="preserve"> for</w:t>
      </w:r>
      <w:r>
        <w:t xml:space="preserve"> </w:t>
      </w:r>
      <w:r w:rsidR="002674E5">
        <w:t xml:space="preserve">both </w:t>
      </w:r>
      <w:r>
        <w:t>CDL A4 and A2 case</w:t>
      </w:r>
      <w:r w:rsidR="002674E5">
        <w:t>s</w:t>
      </w:r>
      <w:r>
        <w:t xml:space="preserve">. </w:t>
      </w:r>
    </w:p>
    <w:p w14:paraId="3B2881DA" w14:textId="77777777" w:rsidR="00F40DB8" w:rsidRPr="00F40DB8" w:rsidRDefault="00F40DB8" w:rsidP="00F40DB8">
      <w:pPr>
        <w:jc w:val="both"/>
        <w:rPr>
          <w:b/>
          <w:bCs/>
          <w:u w:val="single"/>
          <w:lang w:eastAsia="zh-CN"/>
        </w:rPr>
      </w:pPr>
      <w:r w:rsidRPr="00F40DB8">
        <w:rPr>
          <w:b/>
          <w:bCs/>
          <w:u w:val="single"/>
          <w:lang w:eastAsia="zh-CN"/>
        </w:rPr>
        <w:lastRenderedPageBreak/>
        <w:t>38.753 CDL AAV3 and AAV1Y comparison</w:t>
      </w:r>
    </w:p>
    <w:p w14:paraId="1C0A6077" w14:textId="78972A31" w:rsidR="00F40DB8" w:rsidRDefault="00F40DB8" w:rsidP="00F40DB8">
      <w:pPr>
        <w:jc w:val="both"/>
        <w:rPr>
          <w:lang w:eastAsia="zh-CN"/>
        </w:rPr>
      </w:pPr>
      <w:r>
        <w:rPr>
          <w:lang w:eastAsia="zh-CN"/>
        </w:rPr>
        <w:t xml:space="preserve">The PMI reporting performance are compared between </w:t>
      </w:r>
      <w:r w:rsidRPr="00780AF0">
        <w:rPr>
          <w:lang w:eastAsia="zh-CN"/>
        </w:rPr>
        <w:t xml:space="preserve">38.753 </w:t>
      </w:r>
      <w:r>
        <w:rPr>
          <w:lang w:eastAsia="zh-CN"/>
        </w:rPr>
        <w:t>AAV3</w:t>
      </w:r>
      <w:r w:rsidRPr="00780AF0">
        <w:rPr>
          <w:lang w:eastAsia="zh-CN"/>
        </w:rPr>
        <w:t xml:space="preserve"> </w:t>
      </w:r>
      <w:r>
        <w:rPr>
          <w:lang w:eastAsia="zh-CN"/>
        </w:rPr>
        <w:t>and</w:t>
      </w:r>
      <w:r w:rsidRPr="00780AF0">
        <w:rPr>
          <w:lang w:eastAsia="zh-CN"/>
        </w:rPr>
        <w:t xml:space="preserve"> </w:t>
      </w:r>
      <w:r>
        <w:rPr>
          <w:lang w:eastAsia="zh-CN"/>
        </w:rPr>
        <w:t>AAV1Y in Figure 3-12, for following Type I codebook, following eType II codebook and random Type I codebook.</w:t>
      </w:r>
    </w:p>
    <w:p w14:paraId="4E45BF84" w14:textId="10B25A4F" w:rsidR="00B13D4D" w:rsidRPr="00F40DB8" w:rsidRDefault="00F40DB8" w:rsidP="00F40DB8">
      <w:pPr>
        <w:jc w:val="center"/>
      </w:pPr>
      <w:r w:rsidRPr="00233B8C">
        <w:rPr>
          <w:noProof/>
        </w:rPr>
        <w:drawing>
          <wp:inline distT="0" distB="0" distL="0" distR="0" wp14:anchorId="253F5008" wp14:editId="08EE19C0">
            <wp:extent cx="3006000" cy="225360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06000" cy="2253600"/>
                    </a:xfrm>
                    <a:prstGeom prst="rect">
                      <a:avLst/>
                    </a:prstGeom>
                  </pic:spPr>
                </pic:pic>
              </a:graphicData>
            </a:graphic>
          </wp:inline>
        </w:drawing>
      </w:r>
    </w:p>
    <w:p w14:paraId="37C06192" w14:textId="2C734F7E" w:rsidR="00F40DB8" w:rsidRDefault="00F40DB8" w:rsidP="00F40DB8">
      <w:pPr>
        <w:jc w:val="center"/>
        <w:rPr>
          <w:lang w:eastAsia="zh-CN"/>
        </w:rPr>
      </w:pPr>
      <w:r w:rsidRPr="00DD5406">
        <w:rPr>
          <w:rFonts w:hint="eastAsia"/>
          <w:lang w:eastAsia="zh-CN"/>
        </w:rPr>
        <w:t>F</w:t>
      </w:r>
      <w:r w:rsidRPr="00DD5406">
        <w:rPr>
          <w:lang w:eastAsia="zh-CN"/>
        </w:rPr>
        <w:t>igure 3-</w:t>
      </w:r>
      <w:r>
        <w:rPr>
          <w:lang w:eastAsia="zh-CN"/>
        </w:rPr>
        <w:t>12</w:t>
      </w:r>
      <w:r w:rsidR="00100DF4">
        <w:rPr>
          <w:lang w:eastAsia="zh-CN"/>
        </w:rPr>
        <w:t>.</w:t>
      </w:r>
      <w:r w:rsidRPr="00DD5406">
        <w:rPr>
          <w:lang w:eastAsia="zh-CN"/>
        </w:rPr>
        <w:t xml:space="preserve"> </w:t>
      </w:r>
      <w:r>
        <w:rPr>
          <w:lang w:eastAsia="zh-CN"/>
        </w:rPr>
        <w:t>8T4R4Layer PMI reporting</w:t>
      </w:r>
      <w:r w:rsidRPr="00DD5406">
        <w:rPr>
          <w:lang w:eastAsia="zh-CN"/>
        </w:rPr>
        <w:t xml:space="preserve"> performance </w:t>
      </w:r>
      <w:r>
        <w:rPr>
          <w:lang w:eastAsia="zh-CN"/>
        </w:rPr>
        <w:t>comparison for CDL AAV3 and AAV1Y</w:t>
      </w:r>
    </w:p>
    <w:p w14:paraId="64D1070A" w14:textId="00C8A1BF" w:rsidR="00B13D4D" w:rsidRDefault="00B13D4D" w:rsidP="00B13D4D"/>
    <w:p w14:paraId="74505F05" w14:textId="3580EF00" w:rsidR="00F40DB8" w:rsidRPr="00F016FE" w:rsidRDefault="00F40DB8" w:rsidP="00F40DB8">
      <w:r w:rsidRPr="00F016FE">
        <w:t xml:space="preserve">From </w:t>
      </w:r>
      <w:r>
        <w:t>Figure 3-12, the observations could be summarized as below</w:t>
      </w:r>
    </w:p>
    <w:p w14:paraId="4A5A339F" w14:textId="4772D73B" w:rsidR="00F40DB8" w:rsidRDefault="00F40DB8" w:rsidP="00F40DB8">
      <w:pPr>
        <w:pStyle w:val="aff8"/>
        <w:numPr>
          <w:ilvl w:val="0"/>
          <w:numId w:val="11"/>
        </w:numPr>
        <w:ind w:firstLineChars="0"/>
      </w:pPr>
      <w:r>
        <w:t>For 8T4R4Layer PMI performance, similar trends for CDL AAV3 and AAV1Y could be observed.</w:t>
      </w:r>
    </w:p>
    <w:p w14:paraId="017B331B" w14:textId="44DAE1DE" w:rsidR="00F40DB8" w:rsidRPr="00473F71" w:rsidRDefault="00F40DB8" w:rsidP="00F40DB8">
      <w:pPr>
        <w:pStyle w:val="aff8"/>
        <w:numPr>
          <w:ilvl w:val="0"/>
          <w:numId w:val="11"/>
        </w:numPr>
        <w:ind w:firstLineChars="0"/>
      </w:pPr>
      <w:r>
        <w:t xml:space="preserve">For 8T4R4Layer PMI performance, the performance of following eType II is worse than following Type I could be observed for both CDL AAV3 and AAV1Y cases. </w:t>
      </w:r>
    </w:p>
    <w:p w14:paraId="453097FB" w14:textId="2E238C6F" w:rsidR="00B13D4D" w:rsidRDefault="00B13D4D" w:rsidP="00B13D4D"/>
    <w:p w14:paraId="32A5D5D9" w14:textId="77777777" w:rsidR="008810F5" w:rsidRPr="00807019" w:rsidRDefault="008810F5" w:rsidP="008810F5">
      <w:pPr>
        <w:jc w:val="both"/>
        <w:rPr>
          <w:b/>
          <w:bCs/>
          <w:u w:val="single"/>
          <w:lang w:eastAsia="zh-CN"/>
        </w:rPr>
      </w:pPr>
      <w:r>
        <w:rPr>
          <w:b/>
          <w:bCs/>
          <w:u w:val="single"/>
          <w:lang w:eastAsia="zh-CN"/>
        </w:rPr>
        <w:t>PMI reporting performance of 38.753 Extended TDL</w:t>
      </w:r>
    </w:p>
    <w:p w14:paraId="1F09BE79" w14:textId="7405C81A" w:rsidR="008810F5" w:rsidRPr="00F016FE" w:rsidRDefault="008810F5" w:rsidP="008810F5">
      <w:r>
        <w:rPr>
          <w:lang w:eastAsia="zh-CN"/>
        </w:rPr>
        <w:t xml:space="preserve">The PMI reporting performance of extended TDL model with XP High correlation as Figure 3-13. </w:t>
      </w:r>
      <w:r w:rsidRPr="00F016FE">
        <w:t xml:space="preserve">From </w:t>
      </w:r>
      <w:r>
        <w:t>Figure 3-13, the observations could be summarized as below</w:t>
      </w:r>
    </w:p>
    <w:p w14:paraId="53DCFD39" w14:textId="6327D95F" w:rsidR="008810F5" w:rsidRPr="0032207D" w:rsidRDefault="008810F5" w:rsidP="008810F5">
      <w:pPr>
        <w:pStyle w:val="aff8"/>
        <w:numPr>
          <w:ilvl w:val="0"/>
          <w:numId w:val="11"/>
        </w:numPr>
        <w:ind w:firstLineChars="0"/>
        <w:rPr>
          <w:lang w:eastAsia="zh-CN"/>
        </w:rPr>
      </w:pPr>
      <w:r>
        <w:t>For 8T4R4Layer with extended TDL300-10 and XP High correlation, the performance of eType II codebook is worse than Type I codebook at some SNR range.</w:t>
      </w:r>
    </w:p>
    <w:p w14:paraId="744351A5" w14:textId="1C256047" w:rsidR="00B13D4D" w:rsidRDefault="008810F5" w:rsidP="008810F5">
      <w:pPr>
        <w:jc w:val="center"/>
      </w:pPr>
      <w:r w:rsidRPr="00856FAE">
        <w:rPr>
          <w:noProof/>
        </w:rPr>
        <w:drawing>
          <wp:inline distT="0" distB="0" distL="0" distR="0" wp14:anchorId="7F5CC88B" wp14:editId="2586894A">
            <wp:extent cx="3006000" cy="225360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06000" cy="2253600"/>
                    </a:xfrm>
                    <a:prstGeom prst="rect">
                      <a:avLst/>
                    </a:prstGeom>
                  </pic:spPr>
                </pic:pic>
              </a:graphicData>
            </a:graphic>
          </wp:inline>
        </w:drawing>
      </w:r>
    </w:p>
    <w:p w14:paraId="3BD396CE" w14:textId="194CA56F" w:rsidR="008810F5" w:rsidRDefault="008810F5" w:rsidP="008810F5">
      <w:pPr>
        <w:jc w:val="center"/>
        <w:rPr>
          <w:lang w:eastAsia="zh-CN"/>
        </w:rPr>
      </w:pPr>
      <w:r w:rsidRPr="00DD5406">
        <w:rPr>
          <w:rFonts w:hint="eastAsia"/>
          <w:lang w:eastAsia="zh-CN"/>
        </w:rPr>
        <w:t>F</w:t>
      </w:r>
      <w:r w:rsidRPr="00DD5406">
        <w:rPr>
          <w:lang w:eastAsia="zh-CN"/>
        </w:rPr>
        <w:t>igure 3-</w:t>
      </w:r>
      <w:r>
        <w:rPr>
          <w:lang w:eastAsia="zh-CN"/>
        </w:rPr>
        <w:t>13</w:t>
      </w:r>
      <w:r w:rsidR="00100DF4">
        <w:rPr>
          <w:lang w:eastAsia="zh-CN"/>
        </w:rPr>
        <w:t>.</w:t>
      </w:r>
      <w:r w:rsidRPr="00DD5406">
        <w:rPr>
          <w:lang w:eastAsia="zh-CN"/>
        </w:rPr>
        <w:t xml:space="preserve"> </w:t>
      </w:r>
      <w:r>
        <w:rPr>
          <w:lang w:eastAsia="zh-CN"/>
        </w:rPr>
        <w:t xml:space="preserve">PMI reporting </w:t>
      </w:r>
      <w:r w:rsidRPr="00DD5406">
        <w:rPr>
          <w:lang w:eastAsia="zh-CN"/>
        </w:rPr>
        <w:t xml:space="preserve">performance </w:t>
      </w:r>
      <w:r>
        <w:rPr>
          <w:lang w:eastAsia="zh-CN"/>
        </w:rPr>
        <w:t>of 38.753 extended TDL model</w:t>
      </w:r>
    </w:p>
    <w:p w14:paraId="0609D494" w14:textId="4B6E5662" w:rsidR="00B13D4D" w:rsidRDefault="00B13D4D" w:rsidP="00B13D4D"/>
    <w:p w14:paraId="729DAFF9" w14:textId="77777777" w:rsidR="00B13D4D" w:rsidRPr="006F05B2" w:rsidRDefault="00B13D4D" w:rsidP="00B13D4D">
      <w:pPr>
        <w:pStyle w:val="aff8"/>
        <w:numPr>
          <w:ilvl w:val="2"/>
          <w:numId w:val="24"/>
        </w:numPr>
        <w:ind w:firstLineChars="0"/>
        <w:jc w:val="both"/>
        <w:outlineLvl w:val="2"/>
        <w:rPr>
          <w:rFonts w:ascii="Arial" w:hAnsi="Arial" w:cs="Arial"/>
          <w:sz w:val="28"/>
          <w:szCs w:val="28"/>
          <w:lang w:eastAsia="zh-CN"/>
        </w:rPr>
      </w:pPr>
      <w:r>
        <w:rPr>
          <w:rFonts w:ascii="Arial" w:eastAsiaTheme="minorEastAsia" w:hAnsi="Arial" w:cs="Arial" w:hint="eastAsia"/>
          <w:sz w:val="28"/>
          <w:szCs w:val="28"/>
          <w:lang w:eastAsia="zh-CN"/>
        </w:rPr>
        <w:t>S</w:t>
      </w:r>
      <w:r>
        <w:rPr>
          <w:rFonts w:ascii="Arial" w:eastAsiaTheme="minorEastAsia" w:hAnsi="Arial" w:cs="Arial"/>
          <w:sz w:val="28"/>
          <w:szCs w:val="28"/>
          <w:lang w:eastAsia="zh-CN"/>
        </w:rPr>
        <w:t>NR working points summary</w:t>
      </w:r>
    </w:p>
    <w:p w14:paraId="0484B1A8" w14:textId="732E5413" w:rsidR="00FF3EA7" w:rsidRDefault="00FF3EA7" w:rsidP="00FF3EA7">
      <w:pPr>
        <w:rPr>
          <w:lang w:eastAsia="zh-CN"/>
        </w:rPr>
      </w:pPr>
      <w:r>
        <w:rPr>
          <w:lang w:eastAsia="zh-CN"/>
        </w:rPr>
        <w:lastRenderedPageBreak/>
        <w:t>Based on agreed simulation assumptions, our simulation results for 8T4R</w:t>
      </w:r>
      <w:r w:rsidR="000F5F4C">
        <w:rPr>
          <w:lang w:eastAsia="zh-CN"/>
        </w:rPr>
        <w:t>4</w:t>
      </w:r>
      <w:r>
        <w:rPr>
          <w:lang w:eastAsia="zh-CN"/>
        </w:rPr>
        <w:t>Layer PMI reporting performance could be summarized as Table 3-</w:t>
      </w:r>
      <w:r w:rsidR="000F5F4C">
        <w:rPr>
          <w:lang w:eastAsia="zh-CN"/>
        </w:rPr>
        <w:t>4</w:t>
      </w:r>
      <w:r>
        <w:rPr>
          <w:lang w:eastAsia="zh-CN"/>
        </w:rPr>
        <w:t>.</w:t>
      </w:r>
    </w:p>
    <w:p w14:paraId="71A02304" w14:textId="074D333F" w:rsidR="00FF3EA7" w:rsidRDefault="00FF3EA7" w:rsidP="000F5F4C">
      <w:pPr>
        <w:jc w:val="center"/>
        <w:rPr>
          <w:lang w:eastAsia="zh-CN"/>
        </w:rPr>
      </w:pPr>
      <w:r>
        <w:rPr>
          <w:rFonts w:hint="eastAsia"/>
          <w:lang w:eastAsia="zh-CN"/>
        </w:rPr>
        <w:t>T</w:t>
      </w:r>
      <w:r>
        <w:rPr>
          <w:lang w:eastAsia="zh-CN"/>
        </w:rPr>
        <w:t>able 3-</w:t>
      </w:r>
      <w:r w:rsidR="000F5F4C">
        <w:rPr>
          <w:lang w:eastAsia="zh-CN"/>
        </w:rPr>
        <w:t>4</w:t>
      </w:r>
      <w:r>
        <w:rPr>
          <w:lang w:eastAsia="zh-CN"/>
        </w:rPr>
        <w:t>. SNR working points summary for 8</w:t>
      </w:r>
      <w:r w:rsidRPr="00E02A8F">
        <w:rPr>
          <w:lang w:eastAsia="zh-CN"/>
        </w:rPr>
        <w:t>T</w:t>
      </w:r>
      <w:r>
        <w:rPr>
          <w:lang w:eastAsia="zh-CN"/>
        </w:rPr>
        <w:t>4</w:t>
      </w:r>
      <w:r w:rsidRPr="00E02A8F">
        <w:rPr>
          <w:lang w:eastAsia="zh-CN"/>
        </w:rPr>
        <w:t>R</w:t>
      </w:r>
      <w:r w:rsidR="000F5F4C">
        <w:rPr>
          <w:lang w:eastAsia="zh-CN"/>
        </w:rPr>
        <w:t>4</w:t>
      </w:r>
      <w:r w:rsidRPr="00E02A8F">
        <w:rPr>
          <w:lang w:eastAsia="zh-CN"/>
        </w:rPr>
        <w:t>Layer P</w:t>
      </w:r>
      <w:r>
        <w:rPr>
          <w:lang w:eastAsia="zh-CN"/>
        </w:rPr>
        <w:t>MI reporting</w:t>
      </w:r>
      <w:r w:rsidRPr="00E02A8F">
        <w:rPr>
          <w:lang w:eastAsia="zh-CN"/>
        </w:rPr>
        <w:t xml:space="preserve"> performance</w:t>
      </w:r>
    </w:p>
    <w:tbl>
      <w:tblPr>
        <w:tblStyle w:val="aff7"/>
        <w:tblW w:w="0" w:type="auto"/>
        <w:tblLook w:val="04A0" w:firstRow="1" w:lastRow="0" w:firstColumn="1" w:lastColumn="0" w:noHBand="0" w:noVBand="1"/>
      </w:tblPr>
      <w:tblGrid>
        <w:gridCol w:w="2972"/>
        <w:gridCol w:w="1848"/>
        <w:gridCol w:w="2405"/>
        <w:gridCol w:w="2406"/>
      </w:tblGrid>
      <w:tr w:rsidR="00FF3EA7" w14:paraId="7E4B927D" w14:textId="77777777" w:rsidTr="001B7779">
        <w:tc>
          <w:tcPr>
            <w:tcW w:w="4820" w:type="dxa"/>
            <w:gridSpan w:val="2"/>
            <w:vMerge w:val="restart"/>
          </w:tcPr>
          <w:p w14:paraId="276C3802" w14:textId="77777777" w:rsidR="00FF3EA7" w:rsidRPr="00956D26" w:rsidRDefault="00FF3EA7" w:rsidP="001B7779">
            <w:pPr>
              <w:spacing w:after="60"/>
              <w:jc w:val="center"/>
              <w:rPr>
                <w:rFonts w:eastAsiaTheme="minorEastAsia"/>
                <w:lang w:eastAsia="zh-CN"/>
              </w:rPr>
            </w:pPr>
            <w:r>
              <w:rPr>
                <w:rFonts w:eastAsiaTheme="minorEastAsia" w:hint="eastAsia"/>
                <w:lang w:eastAsia="zh-CN"/>
              </w:rPr>
              <w:t>T</w:t>
            </w:r>
            <w:r>
              <w:rPr>
                <w:rFonts w:eastAsiaTheme="minorEastAsia"/>
                <w:lang w:eastAsia="zh-CN"/>
              </w:rPr>
              <w:t>est cases</w:t>
            </w:r>
          </w:p>
        </w:tc>
        <w:tc>
          <w:tcPr>
            <w:tcW w:w="4811" w:type="dxa"/>
            <w:gridSpan w:val="2"/>
          </w:tcPr>
          <w:p w14:paraId="7DAD5966" w14:textId="77777777" w:rsidR="00FF3EA7" w:rsidRPr="00956D26" w:rsidRDefault="00FF3EA7" w:rsidP="001B7779">
            <w:pPr>
              <w:spacing w:after="60"/>
              <w:jc w:val="center"/>
              <w:rPr>
                <w:rFonts w:eastAsiaTheme="minorEastAsia"/>
                <w:lang w:eastAsia="zh-CN"/>
              </w:rPr>
            </w:pPr>
            <w:r>
              <w:rPr>
                <w:rFonts w:eastAsiaTheme="minorEastAsia" w:hint="eastAsia"/>
                <w:lang w:eastAsia="zh-CN"/>
              </w:rPr>
              <w:t>M</w:t>
            </w:r>
            <w:r>
              <w:rPr>
                <w:rFonts w:eastAsiaTheme="minorEastAsia"/>
                <w:lang w:eastAsia="zh-CN"/>
              </w:rPr>
              <w:t>etric</w:t>
            </w:r>
            <w:r w:rsidRPr="00227714">
              <w:rPr>
                <w:rFonts w:eastAsiaTheme="minorEastAsia"/>
                <w:lang w:eastAsia="zh-CN"/>
              </w:rPr>
              <w:t xml:space="preserve"> (SNR [dB] @% Max TP)</w:t>
            </w:r>
          </w:p>
        </w:tc>
      </w:tr>
      <w:tr w:rsidR="00FF3EA7" w14:paraId="263805F2" w14:textId="77777777" w:rsidTr="001B7779">
        <w:tc>
          <w:tcPr>
            <w:tcW w:w="4820" w:type="dxa"/>
            <w:gridSpan w:val="2"/>
            <w:vMerge/>
          </w:tcPr>
          <w:p w14:paraId="343FD01A" w14:textId="77777777" w:rsidR="00FF3EA7" w:rsidRDefault="00FF3EA7" w:rsidP="001B7779">
            <w:pPr>
              <w:spacing w:after="60"/>
              <w:jc w:val="center"/>
              <w:rPr>
                <w:lang w:eastAsia="zh-CN"/>
              </w:rPr>
            </w:pPr>
          </w:p>
        </w:tc>
        <w:tc>
          <w:tcPr>
            <w:tcW w:w="2405" w:type="dxa"/>
          </w:tcPr>
          <w:p w14:paraId="0F1F57AE" w14:textId="77777777" w:rsidR="00FF3EA7" w:rsidRPr="00956D26" w:rsidRDefault="00FF3EA7" w:rsidP="001B7779">
            <w:pPr>
              <w:spacing w:after="60"/>
              <w:jc w:val="center"/>
              <w:rPr>
                <w:rFonts w:eastAsiaTheme="minorEastAsia"/>
                <w:lang w:eastAsia="zh-CN"/>
              </w:rPr>
            </w:pPr>
            <w:r>
              <w:rPr>
                <w:rFonts w:eastAsiaTheme="minorEastAsia"/>
                <w:lang w:eastAsia="zh-CN"/>
              </w:rPr>
              <w:t>70%</w:t>
            </w:r>
          </w:p>
        </w:tc>
        <w:tc>
          <w:tcPr>
            <w:tcW w:w="2406" w:type="dxa"/>
          </w:tcPr>
          <w:p w14:paraId="407366B5" w14:textId="77777777" w:rsidR="00FF3EA7" w:rsidRPr="00956D26" w:rsidRDefault="00FF3EA7" w:rsidP="001B7779">
            <w:pPr>
              <w:spacing w:after="60"/>
              <w:jc w:val="center"/>
              <w:rPr>
                <w:rFonts w:eastAsiaTheme="minorEastAsia"/>
                <w:lang w:eastAsia="zh-CN"/>
              </w:rPr>
            </w:pPr>
            <w:r>
              <w:rPr>
                <w:rFonts w:eastAsiaTheme="minorEastAsia"/>
                <w:lang w:eastAsia="zh-CN"/>
              </w:rPr>
              <w:t>90%</w:t>
            </w:r>
          </w:p>
        </w:tc>
      </w:tr>
      <w:tr w:rsidR="00FF3EA7" w14:paraId="25FCDA01" w14:textId="77777777" w:rsidTr="001B7779">
        <w:tc>
          <w:tcPr>
            <w:tcW w:w="2972" w:type="dxa"/>
            <w:vMerge w:val="restart"/>
          </w:tcPr>
          <w:p w14:paraId="0023EC0A"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A2-AAV3-3kmh</w:t>
            </w:r>
          </w:p>
        </w:tc>
        <w:tc>
          <w:tcPr>
            <w:tcW w:w="1848" w:type="dxa"/>
          </w:tcPr>
          <w:p w14:paraId="7D22DBC6"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3D563836" w14:textId="330ED0FD" w:rsidR="00FF3EA7" w:rsidRPr="004D6FB4" w:rsidRDefault="00BF685F" w:rsidP="001B7779">
            <w:pPr>
              <w:spacing w:after="60"/>
              <w:jc w:val="center"/>
              <w:rPr>
                <w:rFonts w:eastAsiaTheme="minorEastAsia"/>
                <w:lang w:eastAsia="zh-CN"/>
              </w:rPr>
            </w:pPr>
            <w:r>
              <w:rPr>
                <w:rFonts w:eastAsiaTheme="minorEastAsia"/>
                <w:lang w:eastAsia="zh-CN"/>
              </w:rPr>
              <w:t>9.4</w:t>
            </w:r>
          </w:p>
        </w:tc>
        <w:tc>
          <w:tcPr>
            <w:tcW w:w="2406" w:type="dxa"/>
          </w:tcPr>
          <w:p w14:paraId="2FB74C74" w14:textId="6B737710" w:rsidR="00FF3EA7" w:rsidRPr="004D6FB4" w:rsidRDefault="00BF685F" w:rsidP="001B7779">
            <w:pPr>
              <w:spacing w:after="60"/>
              <w:jc w:val="center"/>
              <w:rPr>
                <w:rFonts w:eastAsiaTheme="minorEastAsia"/>
                <w:lang w:eastAsia="zh-CN"/>
              </w:rPr>
            </w:pPr>
            <w:r>
              <w:rPr>
                <w:rFonts w:eastAsiaTheme="minorEastAsia"/>
                <w:lang w:eastAsia="zh-CN"/>
              </w:rPr>
              <w:t>12.0</w:t>
            </w:r>
          </w:p>
        </w:tc>
      </w:tr>
      <w:tr w:rsidR="00FF3EA7" w14:paraId="616F5650" w14:textId="77777777" w:rsidTr="001B7779">
        <w:tc>
          <w:tcPr>
            <w:tcW w:w="2972" w:type="dxa"/>
            <w:vMerge/>
          </w:tcPr>
          <w:p w14:paraId="7044265C" w14:textId="77777777" w:rsidR="00FF3EA7" w:rsidRDefault="00FF3EA7" w:rsidP="001B7779">
            <w:pPr>
              <w:spacing w:after="60"/>
              <w:rPr>
                <w:rFonts w:eastAsiaTheme="minorEastAsia"/>
                <w:lang w:eastAsia="zh-CN"/>
              </w:rPr>
            </w:pPr>
          </w:p>
        </w:tc>
        <w:tc>
          <w:tcPr>
            <w:tcW w:w="1848" w:type="dxa"/>
          </w:tcPr>
          <w:p w14:paraId="01809B00"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3DC700FA" w14:textId="6D89ADAF" w:rsidR="00FF3EA7" w:rsidRPr="004D6FB4" w:rsidRDefault="00BF685F" w:rsidP="001B7779">
            <w:pPr>
              <w:spacing w:after="60"/>
              <w:jc w:val="center"/>
              <w:rPr>
                <w:rFonts w:eastAsiaTheme="minorEastAsia"/>
                <w:lang w:eastAsia="zh-CN"/>
              </w:rPr>
            </w:pPr>
            <w:r>
              <w:rPr>
                <w:rFonts w:eastAsiaTheme="minorEastAsia"/>
                <w:lang w:eastAsia="zh-CN"/>
              </w:rPr>
              <w:t>13.2</w:t>
            </w:r>
          </w:p>
        </w:tc>
        <w:tc>
          <w:tcPr>
            <w:tcW w:w="2406" w:type="dxa"/>
          </w:tcPr>
          <w:p w14:paraId="167D5695" w14:textId="4FCFA98A" w:rsidR="00FF3EA7" w:rsidRPr="004D6FB4" w:rsidRDefault="00BF685F" w:rsidP="001B7779">
            <w:pPr>
              <w:spacing w:after="60"/>
              <w:jc w:val="center"/>
              <w:rPr>
                <w:rFonts w:eastAsiaTheme="minorEastAsia"/>
                <w:lang w:eastAsia="zh-CN"/>
              </w:rPr>
            </w:pPr>
            <w:r>
              <w:rPr>
                <w:rFonts w:eastAsiaTheme="minorEastAsia"/>
                <w:lang w:eastAsia="zh-CN"/>
              </w:rPr>
              <w:t>15.6</w:t>
            </w:r>
          </w:p>
        </w:tc>
      </w:tr>
      <w:tr w:rsidR="00FF3EA7" w14:paraId="03EB8D24" w14:textId="77777777" w:rsidTr="001B7779">
        <w:tc>
          <w:tcPr>
            <w:tcW w:w="2972" w:type="dxa"/>
            <w:vMerge/>
          </w:tcPr>
          <w:p w14:paraId="074F2025" w14:textId="77777777" w:rsidR="00FF3EA7" w:rsidRDefault="00FF3EA7" w:rsidP="001B7779">
            <w:pPr>
              <w:spacing w:after="60"/>
              <w:rPr>
                <w:rFonts w:eastAsiaTheme="minorEastAsia"/>
                <w:lang w:eastAsia="zh-CN"/>
              </w:rPr>
            </w:pPr>
          </w:p>
        </w:tc>
        <w:tc>
          <w:tcPr>
            <w:tcW w:w="1848" w:type="dxa"/>
          </w:tcPr>
          <w:p w14:paraId="0190E032"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2DF58CD9" w14:textId="02716808" w:rsidR="00FF3EA7" w:rsidRPr="004D6FB4" w:rsidRDefault="00BF685F" w:rsidP="001B7779">
            <w:pPr>
              <w:spacing w:after="60"/>
              <w:jc w:val="center"/>
              <w:rPr>
                <w:rFonts w:eastAsiaTheme="minorEastAsia"/>
                <w:lang w:eastAsia="zh-CN"/>
              </w:rPr>
            </w:pPr>
            <w:r>
              <w:rPr>
                <w:rFonts w:eastAsiaTheme="minorEastAsia"/>
                <w:lang w:eastAsia="zh-CN"/>
              </w:rPr>
              <w:t>16.3</w:t>
            </w:r>
          </w:p>
        </w:tc>
        <w:tc>
          <w:tcPr>
            <w:tcW w:w="2406" w:type="dxa"/>
          </w:tcPr>
          <w:p w14:paraId="40291A87" w14:textId="5099A5B8" w:rsidR="00FF3EA7" w:rsidRPr="004D6FB4" w:rsidRDefault="00BF685F" w:rsidP="001B7779">
            <w:pPr>
              <w:spacing w:after="60"/>
              <w:jc w:val="center"/>
              <w:rPr>
                <w:rFonts w:eastAsiaTheme="minorEastAsia"/>
                <w:lang w:eastAsia="zh-CN"/>
              </w:rPr>
            </w:pPr>
            <w:r>
              <w:rPr>
                <w:rFonts w:eastAsiaTheme="minorEastAsia"/>
                <w:lang w:eastAsia="zh-CN"/>
              </w:rPr>
              <w:t>19.2</w:t>
            </w:r>
          </w:p>
        </w:tc>
      </w:tr>
      <w:tr w:rsidR="00FF3EA7" w14:paraId="1403747F" w14:textId="77777777" w:rsidTr="001B7779">
        <w:tc>
          <w:tcPr>
            <w:tcW w:w="2972" w:type="dxa"/>
            <w:vMerge w:val="restart"/>
          </w:tcPr>
          <w:p w14:paraId="7E926302"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A2-AAV1Y-3kmh</w:t>
            </w:r>
          </w:p>
        </w:tc>
        <w:tc>
          <w:tcPr>
            <w:tcW w:w="1848" w:type="dxa"/>
          </w:tcPr>
          <w:p w14:paraId="50ED4820"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39F4CBF7" w14:textId="1C55E833" w:rsidR="00FF3EA7" w:rsidRPr="004D6FB4" w:rsidRDefault="00BF685F"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.8</w:t>
            </w:r>
          </w:p>
        </w:tc>
        <w:tc>
          <w:tcPr>
            <w:tcW w:w="2406" w:type="dxa"/>
          </w:tcPr>
          <w:p w14:paraId="7F41A27C" w14:textId="5485AF0C" w:rsidR="00FF3EA7" w:rsidRPr="004D6FB4"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1.7</w:t>
            </w:r>
          </w:p>
        </w:tc>
      </w:tr>
      <w:tr w:rsidR="00FF3EA7" w14:paraId="1A56F606" w14:textId="77777777" w:rsidTr="001B7779">
        <w:tc>
          <w:tcPr>
            <w:tcW w:w="2972" w:type="dxa"/>
            <w:vMerge/>
          </w:tcPr>
          <w:p w14:paraId="6398F2F1" w14:textId="77777777" w:rsidR="00FF3EA7" w:rsidRDefault="00FF3EA7" w:rsidP="001B7779">
            <w:pPr>
              <w:spacing w:after="60"/>
              <w:rPr>
                <w:rFonts w:eastAsiaTheme="minorEastAsia"/>
                <w:lang w:eastAsia="zh-CN"/>
              </w:rPr>
            </w:pPr>
          </w:p>
        </w:tc>
        <w:tc>
          <w:tcPr>
            <w:tcW w:w="1848" w:type="dxa"/>
          </w:tcPr>
          <w:p w14:paraId="7DACFA56"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700CBFEF" w14:textId="0BD1E3E3" w:rsidR="00FF3EA7" w:rsidRPr="004D6FB4"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2406" w:type="dxa"/>
          </w:tcPr>
          <w:p w14:paraId="342C160E" w14:textId="5DD82085" w:rsidR="00FF3EA7" w:rsidRPr="004D6FB4"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5.4</w:t>
            </w:r>
          </w:p>
        </w:tc>
      </w:tr>
      <w:tr w:rsidR="00FF3EA7" w14:paraId="4206D20E" w14:textId="77777777" w:rsidTr="001B7779">
        <w:tc>
          <w:tcPr>
            <w:tcW w:w="2972" w:type="dxa"/>
            <w:vMerge/>
          </w:tcPr>
          <w:p w14:paraId="1528FCFA" w14:textId="77777777" w:rsidR="00FF3EA7" w:rsidRDefault="00FF3EA7" w:rsidP="001B7779">
            <w:pPr>
              <w:spacing w:after="60"/>
              <w:rPr>
                <w:rFonts w:eastAsiaTheme="minorEastAsia"/>
                <w:lang w:eastAsia="zh-CN"/>
              </w:rPr>
            </w:pPr>
          </w:p>
        </w:tc>
        <w:tc>
          <w:tcPr>
            <w:tcW w:w="1848" w:type="dxa"/>
          </w:tcPr>
          <w:p w14:paraId="607DD085"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55B56604" w14:textId="06EAA5A8" w:rsidR="00FF3EA7" w:rsidRPr="004D6FB4"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2406" w:type="dxa"/>
          </w:tcPr>
          <w:p w14:paraId="2B179048" w14:textId="6D3514DF" w:rsidR="00FF3EA7" w:rsidRPr="004D6FB4"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9.4</w:t>
            </w:r>
          </w:p>
        </w:tc>
      </w:tr>
      <w:tr w:rsidR="00FF3EA7" w14:paraId="1258B777" w14:textId="77777777" w:rsidTr="001B7779">
        <w:tc>
          <w:tcPr>
            <w:tcW w:w="2972" w:type="dxa"/>
            <w:vMerge w:val="restart"/>
          </w:tcPr>
          <w:p w14:paraId="1AB529E5"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A4-AAV3-3kmh</w:t>
            </w:r>
          </w:p>
        </w:tc>
        <w:tc>
          <w:tcPr>
            <w:tcW w:w="1848" w:type="dxa"/>
          </w:tcPr>
          <w:p w14:paraId="3315029F"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48124BBA" w14:textId="677AAB36"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2406" w:type="dxa"/>
          </w:tcPr>
          <w:p w14:paraId="00F000BB" w14:textId="37D36918"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2.5</w:t>
            </w:r>
          </w:p>
        </w:tc>
      </w:tr>
      <w:tr w:rsidR="00FF3EA7" w14:paraId="3552818D" w14:textId="77777777" w:rsidTr="001B7779">
        <w:tc>
          <w:tcPr>
            <w:tcW w:w="2972" w:type="dxa"/>
            <w:vMerge/>
          </w:tcPr>
          <w:p w14:paraId="7083062D" w14:textId="77777777" w:rsidR="00FF3EA7" w:rsidRDefault="00FF3EA7" w:rsidP="001B7779">
            <w:pPr>
              <w:spacing w:after="60"/>
              <w:rPr>
                <w:rFonts w:eastAsiaTheme="minorEastAsia"/>
                <w:lang w:eastAsia="zh-CN"/>
              </w:rPr>
            </w:pPr>
          </w:p>
        </w:tc>
        <w:tc>
          <w:tcPr>
            <w:tcW w:w="1848" w:type="dxa"/>
          </w:tcPr>
          <w:p w14:paraId="6D90EFA8"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6C46F9A3" w14:textId="45D46BD8"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3.8</w:t>
            </w:r>
          </w:p>
        </w:tc>
        <w:tc>
          <w:tcPr>
            <w:tcW w:w="2406" w:type="dxa"/>
          </w:tcPr>
          <w:p w14:paraId="79E3DAEC" w14:textId="038F90D9"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6.8</w:t>
            </w:r>
          </w:p>
        </w:tc>
      </w:tr>
      <w:tr w:rsidR="00FF3EA7" w14:paraId="5B8E1F86" w14:textId="77777777" w:rsidTr="001B7779">
        <w:tc>
          <w:tcPr>
            <w:tcW w:w="2972" w:type="dxa"/>
            <w:vMerge/>
          </w:tcPr>
          <w:p w14:paraId="3940D4C4" w14:textId="77777777" w:rsidR="00FF3EA7" w:rsidRDefault="00FF3EA7" w:rsidP="001B7779">
            <w:pPr>
              <w:spacing w:after="60"/>
              <w:rPr>
                <w:rFonts w:eastAsiaTheme="minorEastAsia"/>
                <w:lang w:eastAsia="zh-CN"/>
              </w:rPr>
            </w:pPr>
          </w:p>
        </w:tc>
        <w:tc>
          <w:tcPr>
            <w:tcW w:w="1848" w:type="dxa"/>
          </w:tcPr>
          <w:p w14:paraId="072F352E"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3917CE3F" w14:textId="61A67004"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406" w:type="dxa"/>
          </w:tcPr>
          <w:p w14:paraId="61502AFD" w14:textId="3E3684F8"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9.6</w:t>
            </w:r>
          </w:p>
        </w:tc>
      </w:tr>
      <w:tr w:rsidR="00FF3EA7" w14:paraId="4C409976" w14:textId="77777777" w:rsidTr="001B7779">
        <w:tc>
          <w:tcPr>
            <w:tcW w:w="2972" w:type="dxa"/>
            <w:vMerge w:val="restart"/>
          </w:tcPr>
          <w:p w14:paraId="765C3BEE"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A4-AAV1Y-3kmh</w:t>
            </w:r>
          </w:p>
        </w:tc>
        <w:tc>
          <w:tcPr>
            <w:tcW w:w="1848" w:type="dxa"/>
          </w:tcPr>
          <w:p w14:paraId="4B741B03"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403D1E2D" w14:textId="3703F607"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2406" w:type="dxa"/>
          </w:tcPr>
          <w:p w14:paraId="03BB8742" w14:textId="6B70F9C0"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2.3</w:t>
            </w:r>
          </w:p>
        </w:tc>
      </w:tr>
      <w:tr w:rsidR="00FF3EA7" w14:paraId="5B682D9F" w14:textId="77777777" w:rsidTr="001B7779">
        <w:tc>
          <w:tcPr>
            <w:tcW w:w="2972" w:type="dxa"/>
            <w:vMerge/>
          </w:tcPr>
          <w:p w14:paraId="654C1D54" w14:textId="77777777" w:rsidR="00FF3EA7" w:rsidRDefault="00FF3EA7" w:rsidP="001B7779">
            <w:pPr>
              <w:spacing w:after="60"/>
              <w:rPr>
                <w:rFonts w:eastAsiaTheme="minorEastAsia"/>
                <w:lang w:eastAsia="zh-CN"/>
              </w:rPr>
            </w:pPr>
          </w:p>
        </w:tc>
        <w:tc>
          <w:tcPr>
            <w:tcW w:w="1848" w:type="dxa"/>
          </w:tcPr>
          <w:p w14:paraId="340E1B13"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1C316F89" w14:textId="14634598"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2406" w:type="dxa"/>
          </w:tcPr>
          <w:p w14:paraId="2F90A71F" w14:textId="02BCC145"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5.7</w:t>
            </w:r>
          </w:p>
        </w:tc>
      </w:tr>
      <w:tr w:rsidR="00FF3EA7" w14:paraId="7E284FAD" w14:textId="77777777" w:rsidTr="001B7779">
        <w:tc>
          <w:tcPr>
            <w:tcW w:w="2972" w:type="dxa"/>
            <w:vMerge/>
          </w:tcPr>
          <w:p w14:paraId="46AB130A" w14:textId="77777777" w:rsidR="00FF3EA7" w:rsidRDefault="00FF3EA7" w:rsidP="001B7779">
            <w:pPr>
              <w:spacing w:after="60"/>
              <w:rPr>
                <w:rFonts w:eastAsiaTheme="minorEastAsia"/>
                <w:lang w:eastAsia="zh-CN"/>
              </w:rPr>
            </w:pPr>
          </w:p>
        </w:tc>
        <w:tc>
          <w:tcPr>
            <w:tcW w:w="1848" w:type="dxa"/>
          </w:tcPr>
          <w:p w14:paraId="2C063E27"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068B17A4" w14:textId="6E263A20"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406" w:type="dxa"/>
          </w:tcPr>
          <w:p w14:paraId="2116AE45" w14:textId="6F56EBDA" w:rsidR="00FF3EA7" w:rsidRDefault="00BF685F"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9.8</w:t>
            </w:r>
          </w:p>
        </w:tc>
      </w:tr>
      <w:tr w:rsidR="00FF3EA7" w14:paraId="7079DE8C" w14:textId="77777777" w:rsidTr="001B7779">
        <w:tc>
          <w:tcPr>
            <w:tcW w:w="2972" w:type="dxa"/>
            <w:vMerge w:val="restart"/>
          </w:tcPr>
          <w:p w14:paraId="6B858C0B"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xtended TDL</w:t>
            </w:r>
          </w:p>
        </w:tc>
        <w:tc>
          <w:tcPr>
            <w:tcW w:w="1848" w:type="dxa"/>
          </w:tcPr>
          <w:p w14:paraId="7D5A66EC"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102B5F5A" w14:textId="338C3484" w:rsidR="00FF3EA7" w:rsidRDefault="00FE6BFA"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0.8</w:t>
            </w:r>
          </w:p>
        </w:tc>
        <w:tc>
          <w:tcPr>
            <w:tcW w:w="2406" w:type="dxa"/>
          </w:tcPr>
          <w:p w14:paraId="6AF5BDA9" w14:textId="2B18F7D9" w:rsidR="00FF3EA7" w:rsidRDefault="00FE6BFA"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3.6</w:t>
            </w:r>
          </w:p>
        </w:tc>
      </w:tr>
      <w:tr w:rsidR="00FF3EA7" w14:paraId="452E1BD9" w14:textId="77777777" w:rsidTr="001B7779">
        <w:tc>
          <w:tcPr>
            <w:tcW w:w="2972" w:type="dxa"/>
            <w:vMerge/>
          </w:tcPr>
          <w:p w14:paraId="0E5B9F44" w14:textId="77777777" w:rsidR="00FF3EA7" w:rsidRDefault="00FF3EA7" w:rsidP="001B7779">
            <w:pPr>
              <w:spacing w:after="60"/>
              <w:rPr>
                <w:rFonts w:eastAsiaTheme="minorEastAsia"/>
                <w:lang w:eastAsia="zh-CN"/>
              </w:rPr>
            </w:pPr>
          </w:p>
        </w:tc>
        <w:tc>
          <w:tcPr>
            <w:tcW w:w="1848" w:type="dxa"/>
          </w:tcPr>
          <w:p w14:paraId="6BF9B7A9"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6607C4EE" w14:textId="3D78A03C" w:rsidR="00FF3EA7" w:rsidRDefault="00FE6BFA"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2406" w:type="dxa"/>
          </w:tcPr>
          <w:p w14:paraId="531AC616" w14:textId="45D0055C" w:rsidR="00FF3EA7" w:rsidRDefault="00FE6BFA"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7.3</w:t>
            </w:r>
          </w:p>
        </w:tc>
      </w:tr>
      <w:tr w:rsidR="00FF3EA7" w14:paraId="1218B430" w14:textId="77777777" w:rsidTr="001B7779">
        <w:tc>
          <w:tcPr>
            <w:tcW w:w="2972" w:type="dxa"/>
            <w:vMerge/>
          </w:tcPr>
          <w:p w14:paraId="14EF3637" w14:textId="77777777" w:rsidR="00FF3EA7" w:rsidRDefault="00FF3EA7" w:rsidP="001B7779">
            <w:pPr>
              <w:spacing w:after="60"/>
              <w:rPr>
                <w:rFonts w:eastAsiaTheme="minorEastAsia"/>
                <w:lang w:eastAsia="zh-CN"/>
              </w:rPr>
            </w:pPr>
          </w:p>
        </w:tc>
        <w:tc>
          <w:tcPr>
            <w:tcW w:w="1848" w:type="dxa"/>
          </w:tcPr>
          <w:p w14:paraId="37FFA26A"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65068C74" w14:textId="6C30A7EB" w:rsidR="00FF3EA7" w:rsidRDefault="00FE6BFA"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6.1</w:t>
            </w:r>
          </w:p>
        </w:tc>
        <w:tc>
          <w:tcPr>
            <w:tcW w:w="2406" w:type="dxa"/>
          </w:tcPr>
          <w:p w14:paraId="47473713" w14:textId="19B3BA23" w:rsidR="00FF3EA7" w:rsidRDefault="00FE6BFA" w:rsidP="001B7779">
            <w:pPr>
              <w:spacing w:after="60"/>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FF3EA7" w14:paraId="654ACFDB" w14:textId="77777777" w:rsidTr="001B7779">
        <w:tc>
          <w:tcPr>
            <w:tcW w:w="2972" w:type="dxa"/>
            <w:vMerge w:val="restart"/>
          </w:tcPr>
          <w:p w14:paraId="58C55892"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A2-AAV3-30kmh</w:t>
            </w:r>
          </w:p>
        </w:tc>
        <w:tc>
          <w:tcPr>
            <w:tcW w:w="1848" w:type="dxa"/>
          </w:tcPr>
          <w:p w14:paraId="25E3CFA7"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2FA201C0" w14:textId="15B7A84F"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0.4</w:t>
            </w:r>
          </w:p>
        </w:tc>
        <w:tc>
          <w:tcPr>
            <w:tcW w:w="2406" w:type="dxa"/>
          </w:tcPr>
          <w:p w14:paraId="7529F28C" w14:textId="0E4CBC1B"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3.6</w:t>
            </w:r>
          </w:p>
        </w:tc>
      </w:tr>
      <w:tr w:rsidR="00FF3EA7" w14:paraId="5F304697" w14:textId="77777777" w:rsidTr="001B7779">
        <w:tc>
          <w:tcPr>
            <w:tcW w:w="2972" w:type="dxa"/>
            <w:vMerge/>
          </w:tcPr>
          <w:p w14:paraId="0214ED16" w14:textId="77777777" w:rsidR="00FF3EA7" w:rsidRDefault="00FF3EA7" w:rsidP="001B7779">
            <w:pPr>
              <w:spacing w:after="60"/>
              <w:rPr>
                <w:rFonts w:eastAsiaTheme="minorEastAsia"/>
                <w:lang w:eastAsia="zh-CN"/>
              </w:rPr>
            </w:pPr>
          </w:p>
        </w:tc>
        <w:tc>
          <w:tcPr>
            <w:tcW w:w="1848" w:type="dxa"/>
          </w:tcPr>
          <w:p w14:paraId="77D82760"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3A6B8B88" w14:textId="736B59FF"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406" w:type="dxa"/>
          </w:tcPr>
          <w:p w14:paraId="4AD4C256" w14:textId="31FECA55"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6.3</w:t>
            </w:r>
          </w:p>
        </w:tc>
      </w:tr>
      <w:tr w:rsidR="00FF3EA7" w14:paraId="35687915" w14:textId="77777777" w:rsidTr="001B7779">
        <w:tc>
          <w:tcPr>
            <w:tcW w:w="2972" w:type="dxa"/>
            <w:vMerge/>
          </w:tcPr>
          <w:p w14:paraId="5A10F787" w14:textId="77777777" w:rsidR="00FF3EA7" w:rsidRDefault="00FF3EA7" w:rsidP="001B7779">
            <w:pPr>
              <w:spacing w:after="60"/>
              <w:rPr>
                <w:rFonts w:eastAsiaTheme="minorEastAsia"/>
                <w:lang w:eastAsia="zh-CN"/>
              </w:rPr>
            </w:pPr>
          </w:p>
        </w:tc>
        <w:tc>
          <w:tcPr>
            <w:tcW w:w="1848" w:type="dxa"/>
          </w:tcPr>
          <w:p w14:paraId="57F4ECBA"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6A2A90FB" w14:textId="41AFFFA3"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7.6</w:t>
            </w:r>
          </w:p>
        </w:tc>
        <w:tc>
          <w:tcPr>
            <w:tcW w:w="2406" w:type="dxa"/>
          </w:tcPr>
          <w:p w14:paraId="7E08DF39" w14:textId="1B724792" w:rsidR="00FF3EA7" w:rsidRDefault="00A05710" w:rsidP="001B7779">
            <w:pPr>
              <w:spacing w:after="60"/>
              <w:jc w:val="center"/>
              <w:rPr>
                <w:rFonts w:eastAsiaTheme="minorEastAsia"/>
                <w:lang w:eastAsia="zh-CN"/>
              </w:rPr>
            </w:pPr>
            <w:r>
              <w:rPr>
                <w:rFonts w:eastAsiaTheme="minorEastAsia" w:hint="eastAsia"/>
                <w:lang w:eastAsia="zh-CN"/>
              </w:rPr>
              <w:t>2</w:t>
            </w:r>
            <w:r>
              <w:rPr>
                <w:rFonts w:eastAsiaTheme="minorEastAsia"/>
                <w:lang w:eastAsia="zh-CN"/>
              </w:rPr>
              <w:t>1.9</w:t>
            </w:r>
          </w:p>
        </w:tc>
      </w:tr>
      <w:tr w:rsidR="00FF3EA7" w14:paraId="1C50A118" w14:textId="77777777" w:rsidTr="001B7779">
        <w:tc>
          <w:tcPr>
            <w:tcW w:w="2972" w:type="dxa"/>
            <w:vMerge w:val="restart"/>
          </w:tcPr>
          <w:p w14:paraId="03F9D959"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A2-AAV1Y-30kmh</w:t>
            </w:r>
          </w:p>
        </w:tc>
        <w:tc>
          <w:tcPr>
            <w:tcW w:w="1848" w:type="dxa"/>
          </w:tcPr>
          <w:p w14:paraId="2313E015"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4C885AAC" w14:textId="0C76461D" w:rsidR="00FF3EA7" w:rsidRDefault="00A05710" w:rsidP="001B7779">
            <w:pPr>
              <w:spacing w:after="60"/>
              <w:jc w:val="center"/>
              <w:rPr>
                <w:rFonts w:eastAsiaTheme="minorEastAsia"/>
                <w:lang w:eastAsia="zh-CN"/>
              </w:rPr>
            </w:pPr>
            <w:r>
              <w:rPr>
                <w:rFonts w:eastAsiaTheme="minorEastAsia" w:hint="eastAsia"/>
                <w:lang w:eastAsia="zh-CN"/>
              </w:rPr>
              <w:t>9</w:t>
            </w:r>
            <w:r>
              <w:rPr>
                <w:rFonts w:eastAsiaTheme="minorEastAsia"/>
                <w:lang w:eastAsia="zh-CN"/>
              </w:rPr>
              <w:t>.9</w:t>
            </w:r>
          </w:p>
        </w:tc>
        <w:tc>
          <w:tcPr>
            <w:tcW w:w="2406" w:type="dxa"/>
          </w:tcPr>
          <w:p w14:paraId="260B588B" w14:textId="5BA66F35"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FF3EA7" w14:paraId="66AACF2B" w14:textId="77777777" w:rsidTr="001B7779">
        <w:tc>
          <w:tcPr>
            <w:tcW w:w="2972" w:type="dxa"/>
            <w:vMerge/>
          </w:tcPr>
          <w:p w14:paraId="5C40CBF7" w14:textId="77777777" w:rsidR="00FF3EA7" w:rsidRDefault="00FF3EA7" w:rsidP="001B7779">
            <w:pPr>
              <w:spacing w:after="60"/>
              <w:rPr>
                <w:rFonts w:eastAsiaTheme="minorEastAsia"/>
                <w:lang w:eastAsia="zh-CN"/>
              </w:rPr>
            </w:pPr>
          </w:p>
        </w:tc>
        <w:tc>
          <w:tcPr>
            <w:tcW w:w="1848" w:type="dxa"/>
          </w:tcPr>
          <w:p w14:paraId="3CDDB00D"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1FB7BD17" w14:textId="3AB438F7"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4.7</w:t>
            </w:r>
          </w:p>
        </w:tc>
        <w:tc>
          <w:tcPr>
            <w:tcW w:w="2406" w:type="dxa"/>
          </w:tcPr>
          <w:p w14:paraId="66DDD114" w14:textId="01BA04C4"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7.9</w:t>
            </w:r>
          </w:p>
        </w:tc>
      </w:tr>
      <w:tr w:rsidR="00FF3EA7" w14:paraId="0CA3AF8E" w14:textId="77777777" w:rsidTr="001B7779">
        <w:tc>
          <w:tcPr>
            <w:tcW w:w="2972" w:type="dxa"/>
            <w:vMerge/>
          </w:tcPr>
          <w:p w14:paraId="41DA9BD5" w14:textId="77777777" w:rsidR="00FF3EA7" w:rsidRDefault="00FF3EA7" w:rsidP="001B7779">
            <w:pPr>
              <w:spacing w:after="60"/>
              <w:rPr>
                <w:rFonts w:eastAsiaTheme="minorEastAsia"/>
                <w:lang w:eastAsia="zh-CN"/>
              </w:rPr>
            </w:pPr>
          </w:p>
        </w:tc>
        <w:tc>
          <w:tcPr>
            <w:tcW w:w="1848" w:type="dxa"/>
          </w:tcPr>
          <w:p w14:paraId="7A9913D7"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5D9B1AA9" w14:textId="4C2239E7"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6.6</w:t>
            </w:r>
          </w:p>
        </w:tc>
        <w:tc>
          <w:tcPr>
            <w:tcW w:w="2406" w:type="dxa"/>
          </w:tcPr>
          <w:p w14:paraId="225AB377" w14:textId="460B9A6A" w:rsidR="00FF3EA7" w:rsidRDefault="00A05710" w:rsidP="001B7779">
            <w:pPr>
              <w:spacing w:after="60"/>
              <w:jc w:val="center"/>
              <w:rPr>
                <w:rFonts w:eastAsiaTheme="minorEastAsia"/>
                <w:lang w:eastAsia="zh-CN"/>
              </w:rPr>
            </w:pPr>
            <w:r>
              <w:rPr>
                <w:rFonts w:eastAsiaTheme="minorEastAsia" w:hint="eastAsia"/>
                <w:lang w:eastAsia="zh-CN"/>
              </w:rPr>
              <w:t>2</w:t>
            </w:r>
            <w:r>
              <w:rPr>
                <w:rFonts w:eastAsiaTheme="minorEastAsia"/>
                <w:lang w:eastAsia="zh-CN"/>
              </w:rPr>
              <w:t>0.3</w:t>
            </w:r>
          </w:p>
        </w:tc>
      </w:tr>
      <w:tr w:rsidR="00FF3EA7" w14:paraId="5EA8D297" w14:textId="77777777" w:rsidTr="001B7779">
        <w:tc>
          <w:tcPr>
            <w:tcW w:w="2972" w:type="dxa"/>
            <w:vMerge w:val="restart"/>
          </w:tcPr>
          <w:p w14:paraId="7E928D75"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A4-AAV3-30kmh</w:t>
            </w:r>
          </w:p>
        </w:tc>
        <w:tc>
          <w:tcPr>
            <w:tcW w:w="1848" w:type="dxa"/>
          </w:tcPr>
          <w:p w14:paraId="5749CE85"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45849876" w14:textId="5E85400F"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2406" w:type="dxa"/>
          </w:tcPr>
          <w:p w14:paraId="0AD9C009" w14:textId="6DF783A6"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5.6</w:t>
            </w:r>
          </w:p>
        </w:tc>
      </w:tr>
      <w:tr w:rsidR="00FF3EA7" w14:paraId="2DF82888" w14:textId="77777777" w:rsidTr="001B7779">
        <w:tc>
          <w:tcPr>
            <w:tcW w:w="2972" w:type="dxa"/>
            <w:vMerge/>
          </w:tcPr>
          <w:p w14:paraId="0DA3C2F9" w14:textId="77777777" w:rsidR="00FF3EA7" w:rsidRDefault="00FF3EA7" w:rsidP="001B7779">
            <w:pPr>
              <w:spacing w:after="60"/>
              <w:rPr>
                <w:rFonts w:eastAsiaTheme="minorEastAsia"/>
                <w:lang w:eastAsia="zh-CN"/>
              </w:rPr>
            </w:pPr>
          </w:p>
        </w:tc>
        <w:tc>
          <w:tcPr>
            <w:tcW w:w="1848" w:type="dxa"/>
          </w:tcPr>
          <w:p w14:paraId="5E7B954F"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461BE325" w14:textId="258F5D59"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406" w:type="dxa"/>
          </w:tcPr>
          <w:p w14:paraId="36E5EE6A" w14:textId="57112786"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7.2</w:t>
            </w:r>
          </w:p>
        </w:tc>
      </w:tr>
      <w:tr w:rsidR="00FF3EA7" w14:paraId="7645B0A7" w14:textId="77777777" w:rsidTr="001B7779">
        <w:tc>
          <w:tcPr>
            <w:tcW w:w="2972" w:type="dxa"/>
            <w:vMerge/>
          </w:tcPr>
          <w:p w14:paraId="2437C2F3" w14:textId="77777777" w:rsidR="00FF3EA7" w:rsidRDefault="00FF3EA7" w:rsidP="001B7779">
            <w:pPr>
              <w:spacing w:after="60"/>
              <w:rPr>
                <w:rFonts w:eastAsiaTheme="minorEastAsia"/>
                <w:lang w:eastAsia="zh-CN"/>
              </w:rPr>
            </w:pPr>
          </w:p>
        </w:tc>
        <w:tc>
          <w:tcPr>
            <w:tcW w:w="1848" w:type="dxa"/>
          </w:tcPr>
          <w:p w14:paraId="0A3E9A14"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1EA9B4C7" w14:textId="1601F04F"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6.7</w:t>
            </w:r>
          </w:p>
        </w:tc>
        <w:tc>
          <w:tcPr>
            <w:tcW w:w="2406" w:type="dxa"/>
          </w:tcPr>
          <w:p w14:paraId="6F890304" w14:textId="3DC6DD35"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9.3</w:t>
            </w:r>
          </w:p>
        </w:tc>
      </w:tr>
      <w:tr w:rsidR="00FF3EA7" w14:paraId="4DB9081C" w14:textId="77777777" w:rsidTr="001B7779">
        <w:tc>
          <w:tcPr>
            <w:tcW w:w="2972" w:type="dxa"/>
            <w:vMerge w:val="restart"/>
          </w:tcPr>
          <w:p w14:paraId="6A96EEC7" w14:textId="77777777" w:rsidR="00FF3EA7" w:rsidRDefault="00FF3EA7" w:rsidP="001B7779">
            <w:pPr>
              <w:spacing w:after="60"/>
              <w:rPr>
                <w:rFonts w:eastAsiaTheme="minorEastAsia"/>
                <w:lang w:eastAsia="zh-CN"/>
              </w:rPr>
            </w:pPr>
            <w:r>
              <w:rPr>
                <w:rFonts w:eastAsiaTheme="minorEastAsia" w:hint="eastAsia"/>
                <w:lang w:eastAsia="zh-CN"/>
              </w:rPr>
              <w:t>C</w:t>
            </w:r>
            <w:r>
              <w:rPr>
                <w:rFonts w:eastAsiaTheme="minorEastAsia"/>
                <w:lang w:eastAsia="zh-CN"/>
              </w:rPr>
              <w:t>DL, A4-AAV1Y-30kmh</w:t>
            </w:r>
          </w:p>
        </w:tc>
        <w:tc>
          <w:tcPr>
            <w:tcW w:w="1848" w:type="dxa"/>
          </w:tcPr>
          <w:p w14:paraId="3B5328BA" w14:textId="77777777" w:rsidR="00FF3EA7" w:rsidRDefault="00FF3EA7" w:rsidP="001B7779">
            <w:pPr>
              <w:spacing w:after="60"/>
              <w:rPr>
                <w:rFonts w:eastAsiaTheme="minorEastAsia"/>
                <w:lang w:eastAsia="zh-CN"/>
              </w:rPr>
            </w:pPr>
            <w:r>
              <w:rPr>
                <w:rFonts w:eastAsiaTheme="minorEastAsia" w:hint="eastAsia"/>
                <w:lang w:eastAsia="zh-CN"/>
              </w:rPr>
              <w:t>T</w:t>
            </w:r>
            <w:r>
              <w:rPr>
                <w:rFonts w:eastAsiaTheme="minorEastAsia"/>
                <w:lang w:eastAsia="zh-CN"/>
              </w:rPr>
              <w:t xml:space="preserve">ype </w:t>
            </w:r>
            <w:r>
              <w:rPr>
                <w:rFonts w:eastAsiaTheme="minorEastAsia" w:hint="eastAsia"/>
                <w:lang w:eastAsia="zh-CN"/>
              </w:rPr>
              <w:t>I</w:t>
            </w:r>
          </w:p>
        </w:tc>
        <w:tc>
          <w:tcPr>
            <w:tcW w:w="2405" w:type="dxa"/>
          </w:tcPr>
          <w:p w14:paraId="004E38A6" w14:textId="201260C2"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406" w:type="dxa"/>
          </w:tcPr>
          <w:p w14:paraId="53DFD9F2" w14:textId="4C850602"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4.8</w:t>
            </w:r>
          </w:p>
        </w:tc>
      </w:tr>
      <w:tr w:rsidR="00FF3EA7" w14:paraId="368270DD" w14:textId="77777777" w:rsidTr="001B7779">
        <w:tc>
          <w:tcPr>
            <w:tcW w:w="2972" w:type="dxa"/>
            <w:vMerge/>
          </w:tcPr>
          <w:p w14:paraId="4E78F150" w14:textId="77777777" w:rsidR="00FF3EA7" w:rsidRDefault="00FF3EA7" w:rsidP="001B7779">
            <w:pPr>
              <w:spacing w:after="60"/>
              <w:rPr>
                <w:rFonts w:eastAsiaTheme="minorEastAsia"/>
                <w:lang w:eastAsia="zh-CN"/>
              </w:rPr>
            </w:pPr>
          </w:p>
        </w:tc>
        <w:tc>
          <w:tcPr>
            <w:tcW w:w="1848" w:type="dxa"/>
          </w:tcPr>
          <w:p w14:paraId="10CE6D6C" w14:textId="77777777" w:rsidR="00FF3EA7" w:rsidRDefault="00FF3EA7" w:rsidP="001B7779">
            <w:pPr>
              <w:spacing w:after="60"/>
              <w:rPr>
                <w:rFonts w:eastAsiaTheme="minorEastAsia"/>
                <w:lang w:eastAsia="zh-CN"/>
              </w:rPr>
            </w:pPr>
            <w:r>
              <w:rPr>
                <w:rFonts w:eastAsiaTheme="minorEastAsia" w:hint="eastAsia"/>
                <w:lang w:eastAsia="zh-CN"/>
              </w:rPr>
              <w:t>e</w:t>
            </w:r>
            <w:r>
              <w:rPr>
                <w:rFonts w:eastAsiaTheme="minorEastAsia"/>
                <w:lang w:eastAsia="zh-CN"/>
              </w:rPr>
              <w:t>Type II</w:t>
            </w:r>
          </w:p>
        </w:tc>
        <w:tc>
          <w:tcPr>
            <w:tcW w:w="2405" w:type="dxa"/>
          </w:tcPr>
          <w:p w14:paraId="5A48762A" w14:textId="26AF35C0"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5.1</w:t>
            </w:r>
          </w:p>
        </w:tc>
        <w:tc>
          <w:tcPr>
            <w:tcW w:w="2406" w:type="dxa"/>
          </w:tcPr>
          <w:p w14:paraId="28EA105C" w14:textId="2CE4F638"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6.8</w:t>
            </w:r>
          </w:p>
        </w:tc>
      </w:tr>
      <w:tr w:rsidR="00FF3EA7" w14:paraId="6E878106" w14:textId="77777777" w:rsidTr="001B7779">
        <w:tc>
          <w:tcPr>
            <w:tcW w:w="2972" w:type="dxa"/>
            <w:vMerge/>
          </w:tcPr>
          <w:p w14:paraId="4530A726" w14:textId="77777777" w:rsidR="00FF3EA7" w:rsidRDefault="00FF3EA7" w:rsidP="001B7779">
            <w:pPr>
              <w:spacing w:after="60"/>
              <w:rPr>
                <w:rFonts w:eastAsiaTheme="minorEastAsia"/>
                <w:lang w:eastAsia="zh-CN"/>
              </w:rPr>
            </w:pPr>
          </w:p>
        </w:tc>
        <w:tc>
          <w:tcPr>
            <w:tcW w:w="1848" w:type="dxa"/>
          </w:tcPr>
          <w:p w14:paraId="768946FA" w14:textId="77777777" w:rsidR="00FF3EA7" w:rsidRDefault="00FF3EA7" w:rsidP="001B7779">
            <w:pPr>
              <w:spacing w:after="60"/>
              <w:rPr>
                <w:rFonts w:eastAsiaTheme="minorEastAsia"/>
                <w:lang w:eastAsia="zh-CN"/>
              </w:rPr>
            </w:pPr>
            <w:r>
              <w:rPr>
                <w:rFonts w:eastAsiaTheme="minorEastAsia"/>
                <w:lang w:eastAsia="zh-CN"/>
              </w:rPr>
              <w:t>Random</w:t>
            </w:r>
          </w:p>
        </w:tc>
        <w:tc>
          <w:tcPr>
            <w:tcW w:w="2405" w:type="dxa"/>
          </w:tcPr>
          <w:p w14:paraId="0B74CD6C" w14:textId="6D83B050" w:rsidR="00FF3EA7" w:rsidRDefault="00A05710" w:rsidP="001B7779">
            <w:pPr>
              <w:spacing w:after="6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406" w:type="dxa"/>
          </w:tcPr>
          <w:p w14:paraId="1AF97197" w14:textId="426D84FE" w:rsidR="00FF3EA7" w:rsidRDefault="00A05710" w:rsidP="001B7779">
            <w:pPr>
              <w:spacing w:after="60"/>
              <w:jc w:val="center"/>
              <w:rPr>
                <w:rFonts w:eastAsiaTheme="minorEastAsia"/>
                <w:lang w:eastAsia="zh-CN"/>
              </w:rPr>
            </w:pPr>
            <w:r>
              <w:rPr>
                <w:rFonts w:eastAsiaTheme="minorEastAsia" w:hint="eastAsia"/>
                <w:lang w:eastAsia="zh-CN"/>
              </w:rPr>
              <w:t>2</w:t>
            </w:r>
            <w:r>
              <w:rPr>
                <w:rFonts w:eastAsiaTheme="minorEastAsia"/>
                <w:lang w:eastAsia="zh-CN"/>
              </w:rPr>
              <w:t>0.1</w:t>
            </w:r>
          </w:p>
        </w:tc>
      </w:tr>
    </w:tbl>
    <w:p w14:paraId="5F6DB4D8" w14:textId="29366E81" w:rsidR="00FF3EA7" w:rsidRDefault="00FF3EA7" w:rsidP="000F5F4C"/>
    <w:p w14:paraId="55888E23" w14:textId="0314FDB4" w:rsidR="00E66A69" w:rsidRDefault="00E66A69" w:rsidP="00E66A69">
      <w:pPr>
        <w:pStyle w:val="2"/>
        <w:numPr>
          <w:ilvl w:val="1"/>
          <w:numId w:val="24"/>
        </w:numPr>
        <w:rPr>
          <w:lang w:eastAsia="zh-CN"/>
        </w:rPr>
      </w:pPr>
      <w:r>
        <w:rPr>
          <w:lang w:eastAsia="zh-CN"/>
        </w:rPr>
        <w:t>PMI reporting performance for 32Tx4Rx4layer</w:t>
      </w:r>
    </w:p>
    <w:p w14:paraId="06B9C584" w14:textId="6C0F12AF" w:rsidR="00100DF4" w:rsidRDefault="00E66A69" w:rsidP="00E66A69">
      <w:pPr>
        <w:jc w:val="both"/>
        <w:rPr>
          <w:lang w:eastAsia="zh-CN"/>
        </w:rPr>
      </w:pPr>
      <w:r>
        <w:rPr>
          <w:lang w:eastAsia="zh-CN"/>
        </w:rPr>
        <w:t>Si</w:t>
      </w:r>
      <w:r w:rsidR="00100DF4">
        <w:rPr>
          <w:lang w:eastAsia="zh-CN"/>
        </w:rPr>
        <w:t>nce some performance losses are observed for eType II codebook compared with Type I codebook with 8Tx4Rx4layer configuration, we’d like to know if performance gain could be observed for eType II codebook compared with Type I codebook with 32Tx4Rx4layer. The simulation results with 38.753 CDL A4 are as Figure 3-14. From Figure 3-14., some performance gain could be achieved for eType II codebook compared with Type I codebook with 32Tx4Rx4layer.</w:t>
      </w:r>
    </w:p>
    <w:p w14:paraId="283A096E" w14:textId="70E8CE28" w:rsidR="00E66A69" w:rsidRDefault="00100DF4" w:rsidP="00100DF4">
      <w:pPr>
        <w:jc w:val="center"/>
      </w:pPr>
      <w:r w:rsidRPr="001D44F8">
        <w:rPr>
          <w:noProof/>
        </w:rPr>
        <w:lastRenderedPageBreak/>
        <w:drawing>
          <wp:inline distT="0" distB="0" distL="0" distR="0" wp14:anchorId="23964615" wp14:editId="570B4D2C">
            <wp:extent cx="3006000" cy="225360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06000" cy="2253600"/>
                    </a:xfrm>
                    <a:prstGeom prst="rect">
                      <a:avLst/>
                    </a:prstGeom>
                  </pic:spPr>
                </pic:pic>
              </a:graphicData>
            </a:graphic>
          </wp:inline>
        </w:drawing>
      </w:r>
    </w:p>
    <w:p w14:paraId="2CBB5498" w14:textId="132E219C" w:rsidR="00100DF4" w:rsidRPr="00E66A69" w:rsidRDefault="00100DF4" w:rsidP="00100DF4">
      <w:pPr>
        <w:jc w:val="center"/>
      </w:pPr>
      <w:r w:rsidRPr="00DD5406">
        <w:rPr>
          <w:rFonts w:hint="eastAsia"/>
          <w:lang w:eastAsia="zh-CN"/>
        </w:rPr>
        <w:t>F</w:t>
      </w:r>
      <w:r w:rsidRPr="00DD5406">
        <w:rPr>
          <w:lang w:eastAsia="zh-CN"/>
        </w:rPr>
        <w:t>igure 3-</w:t>
      </w:r>
      <w:r>
        <w:rPr>
          <w:lang w:eastAsia="zh-CN"/>
        </w:rPr>
        <w:t xml:space="preserve">14. PMI reporting </w:t>
      </w:r>
      <w:r w:rsidRPr="00DD5406">
        <w:rPr>
          <w:lang w:eastAsia="zh-CN"/>
        </w:rPr>
        <w:t xml:space="preserve">performance </w:t>
      </w:r>
      <w:r>
        <w:rPr>
          <w:lang w:eastAsia="zh-CN"/>
        </w:rPr>
        <w:t>of 38.753 CDL A4 model</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EFEF33A"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05C5D37D" w14:textId="0A1A3745" w:rsidR="009916F7" w:rsidRPr="009916F7" w:rsidRDefault="009916F7" w:rsidP="007E39E4">
      <w:pPr>
        <w:spacing w:after="120"/>
        <w:jc w:val="both"/>
      </w:pPr>
      <w:r>
        <w:rPr>
          <w:rFonts w:hint="eastAsia"/>
          <w:lang w:eastAsia="zh-CN"/>
        </w:rPr>
        <w:t>[</w:t>
      </w:r>
      <w:r>
        <w:rPr>
          <w:lang w:eastAsia="zh-CN"/>
        </w:rPr>
        <w:t xml:space="preserve">2] </w:t>
      </w:r>
      <w:r w:rsidRPr="00DC1CA0">
        <w:rPr>
          <w:lang w:eastAsia="zh-CN"/>
        </w:rPr>
        <w:t>RP-25</w:t>
      </w:r>
      <w:r w:rsidR="000A7E7F">
        <w:rPr>
          <w:lang w:eastAsia="zh-CN"/>
        </w:rPr>
        <w:t>1040</w:t>
      </w:r>
      <w:r>
        <w:rPr>
          <w:lang w:eastAsia="zh-CN"/>
        </w:rPr>
        <w:t xml:space="preserve">, </w:t>
      </w:r>
      <w:r w:rsidRPr="00DC1CA0">
        <w:rPr>
          <w:lang w:eastAsia="zh-CN"/>
        </w:rPr>
        <w:t>Revised SID: Study on spatial channel model for demodulation performance requirements</w:t>
      </w:r>
      <w:r>
        <w:rPr>
          <w:lang w:eastAsia="zh-CN"/>
        </w:rPr>
        <w:t>, RAN#10</w:t>
      </w:r>
      <w:r w:rsidR="000A7E7F">
        <w:rPr>
          <w:lang w:eastAsia="zh-CN"/>
        </w:rPr>
        <w:t>8</w:t>
      </w:r>
      <w:r>
        <w:rPr>
          <w:lang w:eastAsia="zh-CN"/>
        </w:rPr>
        <w:t xml:space="preserve"> meeting, </w:t>
      </w:r>
      <w:r w:rsidRPr="00DC1CA0">
        <w:rPr>
          <w:lang w:eastAsia="zh-CN"/>
        </w:rPr>
        <w:t>Nokia, BT Plc</w:t>
      </w:r>
    </w:p>
    <w:p w14:paraId="2E5851AC" w14:textId="18803290" w:rsidR="00C017E1" w:rsidRDefault="00E565F2" w:rsidP="007E39E4">
      <w:pPr>
        <w:spacing w:after="120"/>
        <w:jc w:val="both"/>
      </w:pPr>
      <w:r>
        <w:t>[</w:t>
      </w:r>
      <w:r w:rsidR="00830013">
        <w:t>3</w:t>
      </w:r>
      <w:r>
        <w:t xml:space="preserve">] </w:t>
      </w:r>
      <w:r w:rsidR="00C017E1">
        <w:t>R</w:t>
      </w:r>
      <w:r w:rsidR="003E190D">
        <w:t>4</w:t>
      </w:r>
      <w:r w:rsidR="00C017E1">
        <w:t>-241</w:t>
      </w:r>
      <w:r w:rsidR="0060567E">
        <w:t>9782</w:t>
      </w:r>
      <w:r w:rsidR="00C017E1">
        <w:t xml:space="preserve">, </w:t>
      </w:r>
      <w:r w:rsidR="003E190D">
        <w:t>Way Forward for [11</w:t>
      </w:r>
      <w:r w:rsidR="0060567E">
        <w:t>3</w:t>
      </w:r>
      <w:r w:rsidR="003E190D">
        <w:t>][3</w:t>
      </w:r>
      <w:r w:rsidR="0060567E">
        <w:t>20</w:t>
      </w:r>
      <w:r w:rsidR="003E190D">
        <w:t>]</w:t>
      </w:r>
      <w:r>
        <w:t>NR</w:t>
      </w:r>
      <w:r w:rsidR="003E190D">
        <w:t>_SCM,</w:t>
      </w:r>
      <w:r w:rsidR="005A1A90">
        <w:t xml:space="preserve"> RAN</w:t>
      </w:r>
      <w:r w:rsidR="003E190D">
        <w:t>4#11</w:t>
      </w:r>
      <w:r w:rsidR="0060567E">
        <w:t>3</w:t>
      </w:r>
      <w:r w:rsidR="003E190D">
        <w:t xml:space="preserve"> meeting, Nokia</w:t>
      </w:r>
    </w:p>
    <w:p w14:paraId="71E99B0A" w14:textId="38927E95" w:rsidR="00B65BBD" w:rsidRDefault="00830013" w:rsidP="007E39E4">
      <w:pPr>
        <w:spacing w:after="120"/>
        <w:jc w:val="both"/>
      </w:pPr>
      <w:r>
        <w:t>[4] R4-2502378, Way Forward for [114][322]NR_SCM, RAN4#114 meeting, Nokia</w:t>
      </w:r>
    </w:p>
    <w:p w14:paraId="42D4ECB9" w14:textId="0F0905E0" w:rsidR="00C943FF" w:rsidRDefault="00C943FF" w:rsidP="00C943FF">
      <w:pPr>
        <w:spacing w:after="120"/>
        <w:jc w:val="both"/>
        <w:rPr>
          <w:lang w:eastAsia="zh-CN"/>
        </w:rPr>
      </w:pPr>
      <w:r>
        <w:rPr>
          <w:rFonts w:hint="eastAsia"/>
          <w:lang w:eastAsia="zh-CN"/>
        </w:rPr>
        <w:t>[</w:t>
      </w:r>
      <w:r>
        <w:rPr>
          <w:lang w:eastAsia="zh-CN"/>
        </w:rPr>
        <w:t xml:space="preserve">5] </w:t>
      </w:r>
      <w:r w:rsidRPr="00B30F73">
        <w:rPr>
          <w:lang w:eastAsia="zh-CN"/>
        </w:rPr>
        <w:t>R4-2504756</w:t>
      </w:r>
      <w:r>
        <w:rPr>
          <w:lang w:eastAsia="zh-CN"/>
        </w:rPr>
        <w:t xml:space="preserve">, </w:t>
      </w:r>
      <w:r w:rsidRPr="00B30F73">
        <w:rPr>
          <w:lang w:eastAsia="zh-CN"/>
        </w:rPr>
        <w:t>Way Forward for [114bis][320] NR_SCM</w:t>
      </w:r>
      <w:r>
        <w:rPr>
          <w:lang w:eastAsia="zh-CN"/>
        </w:rPr>
        <w:t>, RAN4#114bis meeting, Nokia</w:t>
      </w:r>
    </w:p>
    <w:p w14:paraId="3F859FD5" w14:textId="0740B4D9" w:rsidR="00C943FF" w:rsidRDefault="00C943FF" w:rsidP="00C943FF">
      <w:pPr>
        <w:spacing w:after="120"/>
        <w:jc w:val="both"/>
        <w:rPr>
          <w:lang w:eastAsia="zh-CN"/>
        </w:rPr>
      </w:pPr>
      <w:r>
        <w:rPr>
          <w:rFonts w:hint="eastAsia"/>
          <w:lang w:eastAsia="zh-CN"/>
        </w:rPr>
        <w:t>[</w:t>
      </w:r>
      <w:r>
        <w:rPr>
          <w:lang w:eastAsia="zh-CN"/>
        </w:rPr>
        <w:t xml:space="preserve">6] </w:t>
      </w:r>
      <w:r w:rsidRPr="009F1E6D">
        <w:rPr>
          <w:lang w:eastAsia="zh-CN"/>
        </w:rPr>
        <w:t>R4-2504762</w:t>
      </w:r>
      <w:r>
        <w:rPr>
          <w:lang w:eastAsia="zh-CN"/>
        </w:rPr>
        <w:t xml:space="preserve">, </w:t>
      </w:r>
      <w:r w:rsidRPr="009F1E6D">
        <w:rPr>
          <w:lang w:eastAsia="zh-CN"/>
        </w:rPr>
        <w:t>Simulation assumptions for SCM</w:t>
      </w:r>
      <w:r>
        <w:rPr>
          <w:lang w:eastAsia="zh-CN"/>
        </w:rPr>
        <w:t xml:space="preserve">, RAN4#114bis meeting, </w:t>
      </w:r>
      <w:r w:rsidRPr="009F1E6D">
        <w:rPr>
          <w:lang w:eastAsia="zh-CN"/>
        </w:rPr>
        <w:t>Huawei, HiSilicon, MediaTek</w:t>
      </w:r>
    </w:p>
    <w:p w14:paraId="670EEE32" w14:textId="3ABD97AF" w:rsidR="00C943FF" w:rsidRPr="00C943FF" w:rsidRDefault="00C834AB" w:rsidP="007E39E4">
      <w:pPr>
        <w:spacing w:after="120"/>
        <w:jc w:val="both"/>
        <w:rPr>
          <w:lang w:eastAsia="zh-CN"/>
        </w:rPr>
      </w:pPr>
      <w:r>
        <w:rPr>
          <w:rFonts w:hint="eastAsia"/>
          <w:lang w:eastAsia="zh-CN"/>
        </w:rPr>
        <w:t>[</w:t>
      </w:r>
      <w:r>
        <w:rPr>
          <w:lang w:eastAsia="zh-CN"/>
        </w:rPr>
        <w:t>7] R4-2508622, Simulation assumptions for SCM, RAN4#115 meeting, Huawei, HiSilicon, MediaTek</w:t>
      </w:r>
    </w:p>
    <w:sectPr w:rsidR="00C943FF" w:rsidRPr="00C943F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88EA" w14:textId="77777777" w:rsidR="00445F09" w:rsidRDefault="00445F09">
      <w:r>
        <w:separator/>
      </w:r>
    </w:p>
  </w:endnote>
  <w:endnote w:type="continuationSeparator" w:id="0">
    <w:p w14:paraId="2BF4D6D3" w14:textId="77777777" w:rsidR="00445F09" w:rsidRDefault="0044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8041B" w14:textId="77777777" w:rsidR="00445F09" w:rsidRDefault="00445F09">
      <w:r>
        <w:separator/>
      </w:r>
    </w:p>
  </w:footnote>
  <w:footnote w:type="continuationSeparator" w:id="0">
    <w:p w14:paraId="6FBE5BDE" w14:textId="77777777" w:rsidR="00445F09" w:rsidRDefault="00445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2A9F"/>
    <w:multiLevelType w:val="multilevel"/>
    <w:tmpl w:val="57A82EA0"/>
    <w:lvl w:ilvl="0">
      <w:start w:val="2"/>
      <w:numFmt w:val="decimal"/>
      <w:lvlText w:val="%1"/>
      <w:lvlJc w:val="left"/>
      <w:pPr>
        <w:ind w:left="456" w:hanging="456"/>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C18CC"/>
    <w:multiLevelType w:val="hybridMultilevel"/>
    <w:tmpl w:val="11C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6"/>
  </w:num>
  <w:num w:numId="3">
    <w:abstractNumId w:val="17"/>
  </w:num>
  <w:num w:numId="4">
    <w:abstractNumId w:val="18"/>
  </w:num>
  <w:num w:numId="5">
    <w:abstractNumId w:val="10"/>
  </w:num>
  <w:num w:numId="6">
    <w:abstractNumId w:val="22"/>
  </w:num>
  <w:num w:numId="7">
    <w:abstractNumId w:val="13"/>
  </w:num>
  <w:num w:numId="8">
    <w:abstractNumId w:val="19"/>
  </w:num>
  <w:num w:numId="9">
    <w:abstractNumId w:val="0"/>
  </w:num>
  <w:num w:numId="10">
    <w:abstractNumId w:val="5"/>
  </w:num>
  <w:num w:numId="11">
    <w:abstractNumId w:val="21"/>
  </w:num>
  <w:num w:numId="12">
    <w:abstractNumId w:val="3"/>
  </w:num>
  <w:num w:numId="13">
    <w:abstractNumId w:val="8"/>
  </w:num>
  <w:num w:numId="14">
    <w:abstractNumId w:val="6"/>
  </w:num>
  <w:num w:numId="15">
    <w:abstractNumId w:val="7"/>
  </w:num>
  <w:num w:numId="16">
    <w:abstractNumId w:val="12"/>
  </w:num>
  <w:num w:numId="17">
    <w:abstractNumId w:val="2"/>
  </w:num>
  <w:num w:numId="18">
    <w:abstractNumId w:val="16"/>
  </w:num>
  <w:num w:numId="19">
    <w:abstractNumId w:val="11"/>
  </w:num>
  <w:num w:numId="20">
    <w:abstractNumId w:val="4"/>
  </w:num>
  <w:num w:numId="21">
    <w:abstractNumId w:val="23"/>
  </w:num>
  <w:num w:numId="22">
    <w:abstractNumId w:val="1"/>
  </w:num>
  <w:num w:numId="23">
    <w:abstractNumId w:val="15"/>
  </w:num>
  <w:num w:numId="24">
    <w:abstractNumId w:val="9"/>
  </w:num>
  <w:num w:numId="25">
    <w:abstractNumId w:val="16"/>
  </w:num>
  <w:num w:numId="26">
    <w:abstractNumId w:val="25"/>
  </w:num>
  <w:num w:numId="27">
    <w:abstractNumId w:val="24"/>
  </w:num>
  <w:num w:numId="2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618"/>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975"/>
    <w:rsid w:val="00017D94"/>
    <w:rsid w:val="00017FAD"/>
    <w:rsid w:val="0002087E"/>
    <w:rsid w:val="00022CDA"/>
    <w:rsid w:val="000242CB"/>
    <w:rsid w:val="00024CDC"/>
    <w:rsid w:val="00024DBD"/>
    <w:rsid w:val="0002549F"/>
    <w:rsid w:val="00025533"/>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B88"/>
    <w:rsid w:val="00045C9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307F"/>
    <w:rsid w:val="00064633"/>
    <w:rsid w:val="000649F1"/>
    <w:rsid w:val="00065506"/>
    <w:rsid w:val="00065518"/>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B28"/>
    <w:rsid w:val="00077247"/>
    <w:rsid w:val="00077FF6"/>
    <w:rsid w:val="0008018C"/>
    <w:rsid w:val="0008094F"/>
    <w:rsid w:val="00080D82"/>
    <w:rsid w:val="00081692"/>
    <w:rsid w:val="0008253C"/>
    <w:rsid w:val="00082550"/>
    <w:rsid w:val="00082C46"/>
    <w:rsid w:val="000844AB"/>
    <w:rsid w:val="000852F7"/>
    <w:rsid w:val="000856DB"/>
    <w:rsid w:val="00086908"/>
    <w:rsid w:val="000869B5"/>
    <w:rsid w:val="0008748F"/>
    <w:rsid w:val="00087548"/>
    <w:rsid w:val="00091357"/>
    <w:rsid w:val="00091CD2"/>
    <w:rsid w:val="000930FB"/>
    <w:rsid w:val="00093198"/>
    <w:rsid w:val="000934A8"/>
    <w:rsid w:val="000935B5"/>
    <w:rsid w:val="00093991"/>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A7E7F"/>
    <w:rsid w:val="000B0050"/>
    <w:rsid w:val="000B0065"/>
    <w:rsid w:val="000B0940"/>
    <w:rsid w:val="000B1A55"/>
    <w:rsid w:val="000B1D9F"/>
    <w:rsid w:val="000B20BB"/>
    <w:rsid w:val="000B23C6"/>
    <w:rsid w:val="000B2EF6"/>
    <w:rsid w:val="000B2FA6"/>
    <w:rsid w:val="000B307B"/>
    <w:rsid w:val="000B3713"/>
    <w:rsid w:val="000B4AA0"/>
    <w:rsid w:val="000B551A"/>
    <w:rsid w:val="000B55D8"/>
    <w:rsid w:val="000B5F05"/>
    <w:rsid w:val="000B6678"/>
    <w:rsid w:val="000B6A34"/>
    <w:rsid w:val="000C092B"/>
    <w:rsid w:val="000C12BA"/>
    <w:rsid w:val="000C3275"/>
    <w:rsid w:val="000C38C3"/>
    <w:rsid w:val="000C3C76"/>
    <w:rsid w:val="000C49E6"/>
    <w:rsid w:val="000C4AAD"/>
    <w:rsid w:val="000C5557"/>
    <w:rsid w:val="000C5773"/>
    <w:rsid w:val="000C6896"/>
    <w:rsid w:val="000C6FE8"/>
    <w:rsid w:val="000C7391"/>
    <w:rsid w:val="000D09FD"/>
    <w:rsid w:val="000D2C81"/>
    <w:rsid w:val="000D3B5A"/>
    <w:rsid w:val="000D44FB"/>
    <w:rsid w:val="000D4EB3"/>
    <w:rsid w:val="000D574B"/>
    <w:rsid w:val="000D59FA"/>
    <w:rsid w:val="000D5EF4"/>
    <w:rsid w:val="000D69AE"/>
    <w:rsid w:val="000D6CFC"/>
    <w:rsid w:val="000D7419"/>
    <w:rsid w:val="000D7C4C"/>
    <w:rsid w:val="000D7CE0"/>
    <w:rsid w:val="000E1063"/>
    <w:rsid w:val="000E12EC"/>
    <w:rsid w:val="000E1FB4"/>
    <w:rsid w:val="000E307D"/>
    <w:rsid w:val="000E328E"/>
    <w:rsid w:val="000E3372"/>
    <w:rsid w:val="000E537B"/>
    <w:rsid w:val="000E57D0"/>
    <w:rsid w:val="000E6B2D"/>
    <w:rsid w:val="000E6DD7"/>
    <w:rsid w:val="000E7858"/>
    <w:rsid w:val="000F005F"/>
    <w:rsid w:val="000F0CAB"/>
    <w:rsid w:val="000F1C43"/>
    <w:rsid w:val="000F3569"/>
    <w:rsid w:val="000F35BD"/>
    <w:rsid w:val="000F5A45"/>
    <w:rsid w:val="000F5F4C"/>
    <w:rsid w:val="000F6065"/>
    <w:rsid w:val="000F6C28"/>
    <w:rsid w:val="000F6E12"/>
    <w:rsid w:val="000F7475"/>
    <w:rsid w:val="000F768D"/>
    <w:rsid w:val="000F776B"/>
    <w:rsid w:val="00100DF4"/>
    <w:rsid w:val="00101CE2"/>
    <w:rsid w:val="00103BC1"/>
    <w:rsid w:val="00104D33"/>
    <w:rsid w:val="00105607"/>
    <w:rsid w:val="00105CE6"/>
    <w:rsid w:val="0010636F"/>
    <w:rsid w:val="00106667"/>
    <w:rsid w:val="00107185"/>
    <w:rsid w:val="00107927"/>
    <w:rsid w:val="00107D7E"/>
    <w:rsid w:val="00110301"/>
    <w:rsid w:val="00110E26"/>
    <w:rsid w:val="00111321"/>
    <w:rsid w:val="00111571"/>
    <w:rsid w:val="001115B4"/>
    <w:rsid w:val="00111836"/>
    <w:rsid w:val="001147B2"/>
    <w:rsid w:val="00115657"/>
    <w:rsid w:val="00115795"/>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7A1C"/>
    <w:rsid w:val="00127D47"/>
    <w:rsid w:val="00130DD3"/>
    <w:rsid w:val="00131FC7"/>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325A"/>
    <w:rsid w:val="001447E7"/>
    <w:rsid w:val="00144DC4"/>
    <w:rsid w:val="00144F96"/>
    <w:rsid w:val="001450AC"/>
    <w:rsid w:val="00145189"/>
    <w:rsid w:val="00145882"/>
    <w:rsid w:val="001468C9"/>
    <w:rsid w:val="00147AC5"/>
    <w:rsid w:val="00150319"/>
    <w:rsid w:val="00150936"/>
    <w:rsid w:val="001518C7"/>
    <w:rsid w:val="00151DD3"/>
    <w:rsid w:val="00151EAC"/>
    <w:rsid w:val="00152CC3"/>
    <w:rsid w:val="00153528"/>
    <w:rsid w:val="00154E68"/>
    <w:rsid w:val="00154FC3"/>
    <w:rsid w:val="001558C6"/>
    <w:rsid w:val="00155BF2"/>
    <w:rsid w:val="00156065"/>
    <w:rsid w:val="00156E0E"/>
    <w:rsid w:val="001570C4"/>
    <w:rsid w:val="00160E2C"/>
    <w:rsid w:val="00162548"/>
    <w:rsid w:val="00162594"/>
    <w:rsid w:val="00163224"/>
    <w:rsid w:val="001632FB"/>
    <w:rsid w:val="00163395"/>
    <w:rsid w:val="001640FF"/>
    <w:rsid w:val="00164A66"/>
    <w:rsid w:val="00165644"/>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4D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4C3"/>
    <w:rsid w:val="001C3603"/>
    <w:rsid w:val="001C38D4"/>
    <w:rsid w:val="001C4A89"/>
    <w:rsid w:val="001C4F2C"/>
    <w:rsid w:val="001C58D9"/>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C1F"/>
    <w:rsid w:val="001D7D94"/>
    <w:rsid w:val="001E072A"/>
    <w:rsid w:val="001E2C24"/>
    <w:rsid w:val="001E4218"/>
    <w:rsid w:val="001E4ED9"/>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6A0"/>
    <w:rsid w:val="00206818"/>
    <w:rsid w:val="00206E6E"/>
    <w:rsid w:val="00207464"/>
    <w:rsid w:val="0021261B"/>
    <w:rsid w:val="002138EA"/>
    <w:rsid w:val="00213C9B"/>
    <w:rsid w:val="00213F84"/>
    <w:rsid w:val="00214FBD"/>
    <w:rsid w:val="002154B0"/>
    <w:rsid w:val="00215D09"/>
    <w:rsid w:val="00216076"/>
    <w:rsid w:val="00217EF6"/>
    <w:rsid w:val="00220007"/>
    <w:rsid w:val="00220C6B"/>
    <w:rsid w:val="00221048"/>
    <w:rsid w:val="00221BFE"/>
    <w:rsid w:val="00222368"/>
    <w:rsid w:val="002225EA"/>
    <w:rsid w:val="00222897"/>
    <w:rsid w:val="00222B0C"/>
    <w:rsid w:val="00223040"/>
    <w:rsid w:val="002238DB"/>
    <w:rsid w:val="002260EA"/>
    <w:rsid w:val="002263AB"/>
    <w:rsid w:val="002263BD"/>
    <w:rsid w:val="00226BA4"/>
    <w:rsid w:val="002271B9"/>
    <w:rsid w:val="00227714"/>
    <w:rsid w:val="00227774"/>
    <w:rsid w:val="002277C1"/>
    <w:rsid w:val="0022794E"/>
    <w:rsid w:val="00230612"/>
    <w:rsid w:val="00230BD0"/>
    <w:rsid w:val="002327A2"/>
    <w:rsid w:val="00232BF4"/>
    <w:rsid w:val="002332B8"/>
    <w:rsid w:val="00234F7C"/>
    <w:rsid w:val="00234F7D"/>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178A"/>
    <w:rsid w:val="002524F2"/>
    <w:rsid w:val="00252FBC"/>
    <w:rsid w:val="00253677"/>
    <w:rsid w:val="002537BC"/>
    <w:rsid w:val="00253DDD"/>
    <w:rsid w:val="00255C58"/>
    <w:rsid w:val="0025600C"/>
    <w:rsid w:val="0025603D"/>
    <w:rsid w:val="002566A0"/>
    <w:rsid w:val="00257A08"/>
    <w:rsid w:val="00260694"/>
    <w:rsid w:val="00260E42"/>
    <w:rsid w:val="00260EC7"/>
    <w:rsid w:val="002610B4"/>
    <w:rsid w:val="00261124"/>
    <w:rsid w:val="0026112D"/>
    <w:rsid w:val="00261539"/>
    <w:rsid w:val="0026179F"/>
    <w:rsid w:val="00261D60"/>
    <w:rsid w:val="00263AC4"/>
    <w:rsid w:val="002648F3"/>
    <w:rsid w:val="002662A5"/>
    <w:rsid w:val="002666AE"/>
    <w:rsid w:val="002674E5"/>
    <w:rsid w:val="00272E57"/>
    <w:rsid w:val="00273852"/>
    <w:rsid w:val="002738F7"/>
    <w:rsid w:val="0027441E"/>
    <w:rsid w:val="0027466D"/>
    <w:rsid w:val="00274E1A"/>
    <w:rsid w:val="00274E89"/>
    <w:rsid w:val="002756AE"/>
    <w:rsid w:val="0027577B"/>
    <w:rsid w:val="0027625E"/>
    <w:rsid w:val="002769E3"/>
    <w:rsid w:val="00276B44"/>
    <w:rsid w:val="00276C5B"/>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0C5"/>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2F28"/>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9D5"/>
    <w:rsid w:val="002C2DE7"/>
    <w:rsid w:val="002C3135"/>
    <w:rsid w:val="002C37AA"/>
    <w:rsid w:val="002C40C8"/>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43C"/>
    <w:rsid w:val="002E2CE9"/>
    <w:rsid w:val="002E39FA"/>
    <w:rsid w:val="002E3BF7"/>
    <w:rsid w:val="002E3C8A"/>
    <w:rsid w:val="002E403E"/>
    <w:rsid w:val="002E4EBC"/>
    <w:rsid w:val="002E5473"/>
    <w:rsid w:val="002E58D2"/>
    <w:rsid w:val="002F0EDB"/>
    <w:rsid w:val="002F158C"/>
    <w:rsid w:val="002F15D2"/>
    <w:rsid w:val="002F1E7E"/>
    <w:rsid w:val="002F268A"/>
    <w:rsid w:val="002F2C30"/>
    <w:rsid w:val="002F2F47"/>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4D73"/>
    <w:rsid w:val="00305F83"/>
    <w:rsid w:val="00306299"/>
    <w:rsid w:val="00306B85"/>
    <w:rsid w:val="00306EA5"/>
    <w:rsid w:val="003074C3"/>
    <w:rsid w:val="0031085C"/>
    <w:rsid w:val="00311E13"/>
    <w:rsid w:val="003121B2"/>
    <w:rsid w:val="00312479"/>
    <w:rsid w:val="00313AB5"/>
    <w:rsid w:val="00315867"/>
    <w:rsid w:val="00315A8F"/>
    <w:rsid w:val="003167C4"/>
    <w:rsid w:val="003168FF"/>
    <w:rsid w:val="00316F03"/>
    <w:rsid w:val="00317203"/>
    <w:rsid w:val="00317EFD"/>
    <w:rsid w:val="0032207D"/>
    <w:rsid w:val="00322495"/>
    <w:rsid w:val="00322BB7"/>
    <w:rsid w:val="00323AB9"/>
    <w:rsid w:val="00325296"/>
    <w:rsid w:val="003260D7"/>
    <w:rsid w:val="003268B6"/>
    <w:rsid w:val="00327E2B"/>
    <w:rsid w:val="00330FCB"/>
    <w:rsid w:val="00330FDF"/>
    <w:rsid w:val="00331BA7"/>
    <w:rsid w:val="003335B9"/>
    <w:rsid w:val="00333BED"/>
    <w:rsid w:val="00336697"/>
    <w:rsid w:val="0033699C"/>
    <w:rsid w:val="00337A39"/>
    <w:rsid w:val="00337F6D"/>
    <w:rsid w:val="003402F9"/>
    <w:rsid w:val="0034034D"/>
    <w:rsid w:val="003424B6"/>
    <w:rsid w:val="00342568"/>
    <w:rsid w:val="00342758"/>
    <w:rsid w:val="00342FA0"/>
    <w:rsid w:val="00343445"/>
    <w:rsid w:val="00343782"/>
    <w:rsid w:val="00343DC3"/>
    <w:rsid w:val="00344CA9"/>
    <w:rsid w:val="0034524F"/>
    <w:rsid w:val="00345B9C"/>
    <w:rsid w:val="00346C11"/>
    <w:rsid w:val="00350175"/>
    <w:rsid w:val="0035098D"/>
    <w:rsid w:val="003519F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4C09"/>
    <w:rsid w:val="00365749"/>
    <w:rsid w:val="003657D2"/>
    <w:rsid w:val="00366686"/>
    <w:rsid w:val="00366738"/>
    <w:rsid w:val="003676F6"/>
    <w:rsid w:val="00367724"/>
    <w:rsid w:val="00367DE6"/>
    <w:rsid w:val="003710ED"/>
    <w:rsid w:val="00371200"/>
    <w:rsid w:val="00371C72"/>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5A34"/>
    <w:rsid w:val="003B755E"/>
    <w:rsid w:val="003B7C1C"/>
    <w:rsid w:val="003C021A"/>
    <w:rsid w:val="003C0418"/>
    <w:rsid w:val="003C08B4"/>
    <w:rsid w:val="003C150A"/>
    <w:rsid w:val="003C228E"/>
    <w:rsid w:val="003C277E"/>
    <w:rsid w:val="003C3063"/>
    <w:rsid w:val="003C3254"/>
    <w:rsid w:val="003C3CF7"/>
    <w:rsid w:val="003C51E7"/>
    <w:rsid w:val="003C5809"/>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D778D"/>
    <w:rsid w:val="003E0017"/>
    <w:rsid w:val="003E0A57"/>
    <w:rsid w:val="003E0BCA"/>
    <w:rsid w:val="003E18E3"/>
    <w:rsid w:val="003E190D"/>
    <w:rsid w:val="003E2C44"/>
    <w:rsid w:val="003E40EE"/>
    <w:rsid w:val="003E49DE"/>
    <w:rsid w:val="003E56E3"/>
    <w:rsid w:val="003E5F49"/>
    <w:rsid w:val="003E67EF"/>
    <w:rsid w:val="003E7F34"/>
    <w:rsid w:val="003F05E1"/>
    <w:rsid w:val="003F18EF"/>
    <w:rsid w:val="003F1C1B"/>
    <w:rsid w:val="003F34F5"/>
    <w:rsid w:val="003F3D22"/>
    <w:rsid w:val="003F4CDA"/>
    <w:rsid w:val="003F5BAB"/>
    <w:rsid w:val="003F616B"/>
    <w:rsid w:val="003F628E"/>
    <w:rsid w:val="003F6BC8"/>
    <w:rsid w:val="00400757"/>
    <w:rsid w:val="00401144"/>
    <w:rsid w:val="004012BE"/>
    <w:rsid w:val="004014EB"/>
    <w:rsid w:val="00401599"/>
    <w:rsid w:val="00401F3F"/>
    <w:rsid w:val="0040257C"/>
    <w:rsid w:val="00403A62"/>
    <w:rsid w:val="00404C69"/>
    <w:rsid w:val="00405240"/>
    <w:rsid w:val="00405536"/>
    <w:rsid w:val="00406136"/>
    <w:rsid w:val="004070B4"/>
    <w:rsid w:val="00407661"/>
    <w:rsid w:val="0040780E"/>
    <w:rsid w:val="00410039"/>
    <w:rsid w:val="004101D3"/>
    <w:rsid w:val="00410314"/>
    <w:rsid w:val="004105E3"/>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17E1F"/>
    <w:rsid w:val="00420241"/>
    <w:rsid w:val="0042053B"/>
    <w:rsid w:val="00420A79"/>
    <w:rsid w:val="00422019"/>
    <w:rsid w:val="00422702"/>
    <w:rsid w:val="00422D22"/>
    <w:rsid w:val="00423749"/>
    <w:rsid w:val="004248CC"/>
    <w:rsid w:val="00424BF3"/>
    <w:rsid w:val="00424F8C"/>
    <w:rsid w:val="00425618"/>
    <w:rsid w:val="004258A1"/>
    <w:rsid w:val="00426037"/>
    <w:rsid w:val="004271BA"/>
    <w:rsid w:val="0042745E"/>
    <w:rsid w:val="004277BA"/>
    <w:rsid w:val="00427875"/>
    <w:rsid w:val="0043041D"/>
    <w:rsid w:val="00430A49"/>
    <w:rsid w:val="00430BE0"/>
    <w:rsid w:val="00431740"/>
    <w:rsid w:val="00432628"/>
    <w:rsid w:val="004332D4"/>
    <w:rsid w:val="00434061"/>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1CD9"/>
    <w:rsid w:val="00442F3F"/>
    <w:rsid w:val="00443704"/>
    <w:rsid w:val="00443CB6"/>
    <w:rsid w:val="00443ED0"/>
    <w:rsid w:val="004440F7"/>
    <w:rsid w:val="0044410F"/>
    <w:rsid w:val="00444592"/>
    <w:rsid w:val="00444D70"/>
    <w:rsid w:val="004450BA"/>
    <w:rsid w:val="004457D3"/>
    <w:rsid w:val="00445F09"/>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0997"/>
    <w:rsid w:val="00471125"/>
    <w:rsid w:val="0047148F"/>
    <w:rsid w:val="00472D90"/>
    <w:rsid w:val="004731C0"/>
    <w:rsid w:val="00473F71"/>
    <w:rsid w:val="0047424C"/>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6D4"/>
    <w:rsid w:val="00484E14"/>
    <w:rsid w:val="00484FB5"/>
    <w:rsid w:val="00484FDD"/>
    <w:rsid w:val="0048543E"/>
    <w:rsid w:val="00485565"/>
    <w:rsid w:val="0048577D"/>
    <w:rsid w:val="004858E4"/>
    <w:rsid w:val="004860FD"/>
    <w:rsid w:val="004866E3"/>
    <w:rsid w:val="0048671B"/>
    <w:rsid w:val="004868C1"/>
    <w:rsid w:val="00486F42"/>
    <w:rsid w:val="0048750F"/>
    <w:rsid w:val="00490976"/>
    <w:rsid w:val="0049105B"/>
    <w:rsid w:val="004918A1"/>
    <w:rsid w:val="00491B9B"/>
    <w:rsid w:val="0049236F"/>
    <w:rsid w:val="00493939"/>
    <w:rsid w:val="004940A0"/>
    <w:rsid w:val="00495713"/>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6A9"/>
    <w:rsid w:val="004B6772"/>
    <w:rsid w:val="004B6B0F"/>
    <w:rsid w:val="004B7183"/>
    <w:rsid w:val="004B797E"/>
    <w:rsid w:val="004C0D3D"/>
    <w:rsid w:val="004C1545"/>
    <w:rsid w:val="004C25BA"/>
    <w:rsid w:val="004C3E12"/>
    <w:rsid w:val="004C638A"/>
    <w:rsid w:val="004C6C93"/>
    <w:rsid w:val="004C6E93"/>
    <w:rsid w:val="004C6F9D"/>
    <w:rsid w:val="004D1B27"/>
    <w:rsid w:val="004D1E36"/>
    <w:rsid w:val="004D2FEB"/>
    <w:rsid w:val="004D41C6"/>
    <w:rsid w:val="004D4A70"/>
    <w:rsid w:val="004D4B88"/>
    <w:rsid w:val="004D507A"/>
    <w:rsid w:val="004D562B"/>
    <w:rsid w:val="004D6475"/>
    <w:rsid w:val="004D6DBF"/>
    <w:rsid w:val="004D6FB4"/>
    <w:rsid w:val="004E01DA"/>
    <w:rsid w:val="004E14C8"/>
    <w:rsid w:val="004E15FF"/>
    <w:rsid w:val="004E2659"/>
    <w:rsid w:val="004E3091"/>
    <w:rsid w:val="004E39EE"/>
    <w:rsid w:val="004E3C8A"/>
    <w:rsid w:val="004E4F28"/>
    <w:rsid w:val="004E4FA9"/>
    <w:rsid w:val="004E5209"/>
    <w:rsid w:val="004E56E0"/>
    <w:rsid w:val="004E7329"/>
    <w:rsid w:val="004F0420"/>
    <w:rsid w:val="004F0964"/>
    <w:rsid w:val="004F10AF"/>
    <w:rsid w:val="004F131F"/>
    <w:rsid w:val="004F1A51"/>
    <w:rsid w:val="004F2CB0"/>
    <w:rsid w:val="004F4077"/>
    <w:rsid w:val="004F5B48"/>
    <w:rsid w:val="004F6F24"/>
    <w:rsid w:val="004F7019"/>
    <w:rsid w:val="005016B0"/>
    <w:rsid w:val="005017F7"/>
    <w:rsid w:val="00501FA7"/>
    <w:rsid w:val="005027DD"/>
    <w:rsid w:val="00502D6A"/>
    <w:rsid w:val="005033E0"/>
    <w:rsid w:val="005034DC"/>
    <w:rsid w:val="0050353F"/>
    <w:rsid w:val="00503C45"/>
    <w:rsid w:val="005049B0"/>
    <w:rsid w:val="00505BFA"/>
    <w:rsid w:val="005060DD"/>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3B0"/>
    <w:rsid w:val="00516A37"/>
    <w:rsid w:val="005177F1"/>
    <w:rsid w:val="00517A84"/>
    <w:rsid w:val="00517AFB"/>
    <w:rsid w:val="00517EE9"/>
    <w:rsid w:val="00520E24"/>
    <w:rsid w:val="005213C5"/>
    <w:rsid w:val="0052143C"/>
    <w:rsid w:val="00521728"/>
    <w:rsid w:val="00522A7E"/>
    <w:rsid w:val="00522F20"/>
    <w:rsid w:val="0052314D"/>
    <w:rsid w:val="0052386E"/>
    <w:rsid w:val="00525F61"/>
    <w:rsid w:val="00526208"/>
    <w:rsid w:val="0052683C"/>
    <w:rsid w:val="0052684C"/>
    <w:rsid w:val="00527533"/>
    <w:rsid w:val="00530834"/>
    <w:rsid w:val="005308DB"/>
    <w:rsid w:val="00530914"/>
    <w:rsid w:val="00530A2E"/>
    <w:rsid w:val="00530FBE"/>
    <w:rsid w:val="00531898"/>
    <w:rsid w:val="00531C55"/>
    <w:rsid w:val="0053206B"/>
    <w:rsid w:val="005339DB"/>
    <w:rsid w:val="005341D3"/>
    <w:rsid w:val="00534C89"/>
    <w:rsid w:val="00534CA5"/>
    <w:rsid w:val="00534F9D"/>
    <w:rsid w:val="005359A2"/>
    <w:rsid w:val="00536390"/>
    <w:rsid w:val="0053648F"/>
    <w:rsid w:val="005377FA"/>
    <w:rsid w:val="00537FDE"/>
    <w:rsid w:val="005406EC"/>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3078"/>
    <w:rsid w:val="00553484"/>
    <w:rsid w:val="00554204"/>
    <w:rsid w:val="005558A8"/>
    <w:rsid w:val="00555C1F"/>
    <w:rsid w:val="00556C1F"/>
    <w:rsid w:val="00556DD8"/>
    <w:rsid w:val="00557751"/>
    <w:rsid w:val="00557D3C"/>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3725"/>
    <w:rsid w:val="0058519C"/>
    <w:rsid w:val="0058578B"/>
    <w:rsid w:val="00586B54"/>
    <w:rsid w:val="00586BE9"/>
    <w:rsid w:val="00587B86"/>
    <w:rsid w:val="0059006C"/>
    <w:rsid w:val="005908E6"/>
    <w:rsid w:val="00590F74"/>
    <w:rsid w:val="00592247"/>
    <w:rsid w:val="00592AB2"/>
    <w:rsid w:val="00592D25"/>
    <w:rsid w:val="00593393"/>
    <w:rsid w:val="00593C41"/>
    <w:rsid w:val="005947D7"/>
    <w:rsid w:val="00594B6F"/>
    <w:rsid w:val="00595001"/>
    <w:rsid w:val="00595465"/>
    <w:rsid w:val="005954C5"/>
    <w:rsid w:val="005956EE"/>
    <w:rsid w:val="0059605A"/>
    <w:rsid w:val="00597C97"/>
    <w:rsid w:val="005A083E"/>
    <w:rsid w:val="005A0FA6"/>
    <w:rsid w:val="005A1A90"/>
    <w:rsid w:val="005A2C96"/>
    <w:rsid w:val="005A45D1"/>
    <w:rsid w:val="005A4958"/>
    <w:rsid w:val="005A75A4"/>
    <w:rsid w:val="005A7E8A"/>
    <w:rsid w:val="005B0643"/>
    <w:rsid w:val="005B0B25"/>
    <w:rsid w:val="005B1162"/>
    <w:rsid w:val="005B1CA2"/>
    <w:rsid w:val="005B1D33"/>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48F"/>
    <w:rsid w:val="005D752F"/>
    <w:rsid w:val="005D7AF8"/>
    <w:rsid w:val="005D7D62"/>
    <w:rsid w:val="005E00DF"/>
    <w:rsid w:val="005E0C09"/>
    <w:rsid w:val="005E22F5"/>
    <w:rsid w:val="005E2324"/>
    <w:rsid w:val="005E34A6"/>
    <w:rsid w:val="005E3B18"/>
    <w:rsid w:val="005E3E93"/>
    <w:rsid w:val="005E4845"/>
    <w:rsid w:val="005E4BB7"/>
    <w:rsid w:val="005E4FC2"/>
    <w:rsid w:val="005E4FF4"/>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82"/>
    <w:rsid w:val="006016E1"/>
    <w:rsid w:val="00601975"/>
    <w:rsid w:val="00602BA5"/>
    <w:rsid w:val="00602D27"/>
    <w:rsid w:val="00602E25"/>
    <w:rsid w:val="0060567E"/>
    <w:rsid w:val="00605F93"/>
    <w:rsid w:val="00606A9A"/>
    <w:rsid w:val="0060732B"/>
    <w:rsid w:val="00607389"/>
    <w:rsid w:val="00607BD6"/>
    <w:rsid w:val="00607FC1"/>
    <w:rsid w:val="00610B41"/>
    <w:rsid w:val="0061174F"/>
    <w:rsid w:val="00612502"/>
    <w:rsid w:val="00612520"/>
    <w:rsid w:val="00612BFE"/>
    <w:rsid w:val="00612ED1"/>
    <w:rsid w:val="00614339"/>
    <w:rsid w:val="006144A1"/>
    <w:rsid w:val="0061460F"/>
    <w:rsid w:val="0061482D"/>
    <w:rsid w:val="006155C1"/>
    <w:rsid w:val="006156DC"/>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38E"/>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794"/>
    <w:rsid w:val="00666F36"/>
    <w:rsid w:val="006678E1"/>
    <w:rsid w:val="0067026A"/>
    <w:rsid w:val="00670977"/>
    <w:rsid w:val="00670B42"/>
    <w:rsid w:val="00672307"/>
    <w:rsid w:val="006734D9"/>
    <w:rsid w:val="00676195"/>
    <w:rsid w:val="006768BB"/>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255"/>
    <w:rsid w:val="006A64C3"/>
    <w:rsid w:val="006A6D23"/>
    <w:rsid w:val="006A796E"/>
    <w:rsid w:val="006B034B"/>
    <w:rsid w:val="006B11ED"/>
    <w:rsid w:val="006B13FA"/>
    <w:rsid w:val="006B2430"/>
    <w:rsid w:val="006B25DE"/>
    <w:rsid w:val="006B2E18"/>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58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5B2"/>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17923"/>
    <w:rsid w:val="00717B7B"/>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0FF"/>
    <w:rsid w:val="00734927"/>
    <w:rsid w:val="00734E64"/>
    <w:rsid w:val="00734EA4"/>
    <w:rsid w:val="0073533D"/>
    <w:rsid w:val="00735ED7"/>
    <w:rsid w:val="007364D2"/>
    <w:rsid w:val="00736858"/>
    <w:rsid w:val="00736B37"/>
    <w:rsid w:val="00737D5B"/>
    <w:rsid w:val="00737EC2"/>
    <w:rsid w:val="00741EB7"/>
    <w:rsid w:val="0074275B"/>
    <w:rsid w:val="007427E0"/>
    <w:rsid w:val="00742C8E"/>
    <w:rsid w:val="007432CE"/>
    <w:rsid w:val="007460D8"/>
    <w:rsid w:val="00746703"/>
    <w:rsid w:val="00746B4A"/>
    <w:rsid w:val="007478DE"/>
    <w:rsid w:val="00747CA8"/>
    <w:rsid w:val="007504A3"/>
    <w:rsid w:val="00751F05"/>
    <w:rsid w:val="007520B4"/>
    <w:rsid w:val="007529AF"/>
    <w:rsid w:val="00752D93"/>
    <w:rsid w:val="0075443C"/>
    <w:rsid w:val="0075503A"/>
    <w:rsid w:val="007551D8"/>
    <w:rsid w:val="00756FEB"/>
    <w:rsid w:val="00757BB5"/>
    <w:rsid w:val="00760938"/>
    <w:rsid w:val="00760C12"/>
    <w:rsid w:val="007610ED"/>
    <w:rsid w:val="00762C82"/>
    <w:rsid w:val="00762DD1"/>
    <w:rsid w:val="00762F44"/>
    <w:rsid w:val="007638D9"/>
    <w:rsid w:val="0076471A"/>
    <w:rsid w:val="00764D1D"/>
    <w:rsid w:val="007655D5"/>
    <w:rsid w:val="0076560B"/>
    <w:rsid w:val="007658B5"/>
    <w:rsid w:val="00766874"/>
    <w:rsid w:val="0076698C"/>
    <w:rsid w:val="0076760E"/>
    <w:rsid w:val="00771122"/>
    <w:rsid w:val="00773519"/>
    <w:rsid w:val="00773FBC"/>
    <w:rsid w:val="0077409F"/>
    <w:rsid w:val="007753FC"/>
    <w:rsid w:val="007757C2"/>
    <w:rsid w:val="00775EE4"/>
    <w:rsid w:val="00776306"/>
    <w:rsid w:val="007763C1"/>
    <w:rsid w:val="007763C5"/>
    <w:rsid w:val="00776BEC"/>
    <w:rsid w:val="00777E82"/>
    <w:rsid w:val="00777EAF"/>
    <w:rsid w:val="00780AF0"/>
    <w:rsid w:val="00780E09"/>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448"/>
    <w:rsid w:val="007A1DB5"/>
    <w:rsid w:val="007A1EAA"/>
    <w:rsid w:val="007A2DE1"/>
    <w:rsid w:val="007A3122"/>
    <w:rsid w:val="007A5162"/>
    <w:rsid w:val="007A586E"/>
    <w:rsid w:val="007A795E"/>
    <w:rsid w:val="007A79FD"/>
    <w:rsid w:val="007A7AE4"/>
    <w:rsid w:val="007B0B9D"/>
    <w:rsid w:val="007B205B"/>
    <w:rsid w:val="007B3436"/>
    <w:rsid w:val="007B4705"/>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5E2"/>
    <w:rsid w:val="007C7BF5"/>
    <w:rsid w:val="007D00F7"/>
    <w:rsid w:val="007D096F"/>
    <w:rsid w:val="007D1D6F"/>
    <w:rsid w:val="007D2C78"/>
    <w:rsid w:val="007D310F"/>
    <w:rsid w:val="007D3BBD"/>
    <w:rsid w:val="007D3E0E"/>
    <w:rsid w:val="007D40AE"/>
    <w:rsid w:val="007D4BBF"/>
    <w:rsid w:val="007D5CC7"/>
    <w:rsid w:val="007D61E7"/>
    <w:rsid w:val="007D64F2"/>
    <w:rsid w:val="007D68E6"/>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5C87"/>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7019"/>
    <w:rsid w:val="00811049"/>
    <w:rsid w:val="00811543"/>
    <w:rsid w:val="00813630"/>
    <w:rsid w:val="0081586A"/>
    <w:rsid w:val="00816078"/>
    <w:rsid w:val="008170C2"/>
    <w:rsid w:val="008177E3"/>
    <w:rsid w:val="00817C9E"/>
    <w:rsid w:val="00820A95"/>
    <w:rsid w:val="00821F67"/>
    <w:rsid w:val="0082219C"/>
    <w:rsid w:val="00823AA9"/>
    <w:rsid w:val="00823F3E"/>
    <w:rsid w:val="0082497C"/>
    <w:rsid w:val="00824BEF"/>
    <w:rsid w:val="00825328"/>
    <w:rsid w:val="00825468"/>
    <w:rsid w:val="008255B9"/>
    <w:rsid w:val="0082582D"/>
    <w:rsid w:val="00825CD8"/>
    <w:rsid w:val="00826E1B"/>
    <w:rsid w:val="00827324"/>
    <w:rsid w:val="0082754C"/>
    <w:rsid w:val="00830013"/>
    <w:rsid w:val="0083084A"/>
    <w:rsid w:val="0083180D"/>
    <w:rsid w:val="00831F1D"/>
    <w:rsid w:val="008333D3"/>
    <w:rsid w:val="00833531"/>
    <w:rsid w:val="00833E64"/>
    <w:rsid w:val="00833EDF"/>
    <w:rsid w:val="00834008"/>
    <w:rsid w:val="00834993"/>
    <w:rsid w:val="00834AA4"/>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0E41"/>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656"/>
    <w:rsid w:val="008648AB"/>
    <w:rsid w:val="008649BD"/>
    <w:rsid w:val="00864CC6"/>
    <w:rsid w:val="00864D55"/>
    <w:rsid w:val="00865375"/>
    <w:rsid w:val="00865CFA"/>
    <w:rsid w:val="00866378"/>
    <w:rsid w:val="00866588"/>
    <w:rsid w:val="008666EF"/>
    <w:rsid w:val="00866D5B"/>
    <w:rsid w:val="00866FF5"/>
    <w:rsid w:val="008672F2"/>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10F5"/>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4E9F"/>
    <w:rsid w:val="008A50F5"/>
    <w:rsid w:val="008A51EF"/>
    <w:rsid w:val="008A5773"/>
    <w:rsid w:val="008A59AC"/>
    <w:rsid w:val="008B18DA"/>
    <w:rsid w:val="008B1D8D"/>
    <w:rsid w:val="008B2A6B"/>
    <w:rsid w:val="008B2FB2"/>
    <w:rsid w:val="008B4B2D"/>
    <w:rsid w:val="008B58F2"/>
    <w:rsid w:val="008B5AA8"/>
    <w:rsid w:val="008B5AE7"/>
    <w:rsid w:val="008B5EB8"/>
    <w:rsid w:val="008B6404"/>
    <w:rsid w:val="008B65D8"/>
    <w:rsid w:val="008B6E47"/>
    <w:rsid w:val="008B7A7A"/>
    <w:rsid w:val="008B7C25"/>
    <w:rsid w:val="008C069E"/>
    <w:rsid w:val="008C0746"/>
    <w:rsid w:val="008C0A57"/>
    <w:rsid w:val="008C2B13"/>
    <w:rsid w:val="008C4C1D"/>
    <w:rsid w:val="008C595D"/>
    <w:rsid w:val="008C5C90"/>
    <w:rsid w:val="008C60E9"/>
    <w:rsid w:val="008D18CA"/>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8F7984"/>
    <w:rsid w:val="0090060D"/>
    <w:rsid w:val="009012AF"/>
    <w:rsid w:val="0090140D"/>
    <w:rsid w:val="00902C07"/>
    <w:rsid w:val="009047DB"/>
    <w:rsid w:val="00904B01"/>
    <w:rsid w:val="00905495"/>
    <w:rsid w:val="00905804"/>
    <w:rsid w:val="009061D0"/>
    <w:rsid w:val="00907F75"/>
    <w:rsid w:val="009101E2"/>
    <w:rsid w:val="00911527"/>
    <w:rsid w:val="009132EF"/>
    <w:rsid w:val="0091387F"/>
    <w:rsid w:val="00914868"/>
    <w:rsid w:val="00915D73"/>
    <w:rsid w:val="00915DE0"/>
    <w:rsid w:val="00916077"/>
    <w:rsid w:val="0091628E"/>
    <w:rsid w:val="0091640F"/>
    <w:rsid w:val="0091683A"/>
    <w:rsid w:val="00917066"/>
    <w:rsid w:val="009170A2"/>
    <w:rsid w:val="009208A6"/>
    <w:rsid w:val="00920C92"/>
    <w:rsid w:val="00921235"/>
    <w:rsid w:val="009213D4"/>
    <w:rsid w:val="009219D0"/>
    <w:rsid w:val="009238EF"/>
    <w:rsid w:val="00923B34"/>
    <w:rsid w:val="00923ED6"/>
    <w:rsid w:val="00924514"/>
    <w:rsid w:val="00924600"/>
    <w:rsid w:val="00924958"/>
    <w:rsid w:val="00924C0C"/>
    <w:rsid w:val="0092658D"/>
    <w:rsid w:val="009266DD"/>
    <w:rsid w:val="00927207"/>
    <w:rsid w:val="00927316"/>
    <w:rsid w:val="00927FDD"/>
    <w:rsid w:val="0093056C"/>
    <w:rsid w:val="009309B8"/>
    <w:rsid w:val="00930AA8"/>
    <w:rsid w:val="00930C83"/>
    <w:rsid w:val="0093276D"/>
    <w:rsid w:val="0093356D"/>
    <w:rsid w:val="00933D12"/>
    <w:rsid w:val="00934D42"/>
    <w:rsid w:val="00936BFC"/>
    <w:rsid w:val="00937065"/>
    <w:rsid w:val="00937495"/>
    <w:rsid w:val="0093763D"/>
    <w:rsid w:val="00937DEE"/>
    <w:rsid w:val="009401ED"/>
    <w:rsid w:val="00940285"/>
    <w:rsid w:val="0094113A"/>
    <w:rsid w:val="00941F33"/>
    <w:rsid w:val="00942160"/>
    <w:rsid w:val="009427AF"/>
    <w:rsid w:val="00942A6F"/>
    <w:rsid w:val="00942AC9"/>
    <w:rsid w:val="00942C2B"/>
    <w:rsid w:val="00943B72"/>
    <w:rsid w:val="00944495"/>
    <w:rsid w:val="00945253"/>
    <w:rsid w:val="009465FC"/>
    <w:rsid w:val="00947E7E"/>
    <w:rsid w:val="0095139A"/>
    <w:rsid w:val="009514B2"/>
    <w:rsid w:val="00951CD5"/>
    <w:rsid w:val="00952AFC"/>
    <w:rsid w:val="009532ED"/>
    <w:rsid w:val="009537BE"/>
    <w:rsid w:val="00953C3E"/>
    <w:rsid w:val="00953E16"/>
    <w:rsid w:val="0095429B"/>
    <w:rsid w:val="009542AC"/>
    <w:rsid w:val="00954E5F"/>
    <w:rsid w:val="00955155"/>
    <w:rsid w:val="00956366"/>
    <w:rsid w:val="00956D26"/>
    <w:rsid w:val="009571DE"/>
    <w:rsid w:val="009574DE"/>
    <w:rsid w:val="009577B0"/>
    <w:rsid w:val="00961BB2"/>
    <w:rsid w:val="00961C85"/>
    <w:rsid w:val="0096249D"/>
    <w:rsid w:val="009638D6"/>
    <w:rsid w:val="00964311"/>
    <w:rsid w:val="00964424"/>
    <w:rsid w:val="00964DBC"/>
    <w:rsid w:val="00965950"/>
    <w:rsid w:val="00966896"/>
    <w:rsid w:val="0096782B"/>
    <w:rsid w:val="00971C11"/>
    <w:rsid w:val="00971E71"/>
    <w:rsid w:val="00972BD0"/>
    <w:rsid w:val="00973171"/>
    <w:rsid w:val="00973AE1"/>
    <w:rsid w:val="0097408E"/>
    <w:rsid w:val="00974BB2"/>
    <w:rsid w:val="00974FA7"/>
    <w:rsid w:val="0097546A"/>
    <w:rsid w:val="009754C0"/>
    <w:rsid w:val="009756E5"/>
    <w:rsid w:val="00975A5B"/>
    <w:rsid w:val="00975C41"/>
    <w:rsid w:val="00976860"/>
    <w:rsid w:val="009773D8"/>
    <w:rsid w:val="00977880"/>
    <w:rsid w:val="00977A8C"/>
    <w:rsid w:val="009804F2"/>
    <w:rsid w:val="00980943"/>
    <w:rsid w:val="00980EAF"/>
    <w:rsid w:val="009812D3"/>
    <w:rsid w:val="00981397"/>
    <w:rsid w:val="00983910"/>
    <w:rsid w:val="009850CC"/>
    <w:rsid w:val="009859B4"/>
    <w:rsid w:val="00986471"/>
    <w:rsid w:val="00987DAB"/>
    <w:rsid w:val="00987FC4"/>
    <w:rsid w:val="00991221"/>
    <w:rsid w:val="009916F7"/>
    <w:rsid w:val="009924B1"/>
    <w:rsid w:val="00992CFC"/>
    <w:rsid w:val="009932AC"/>
    <w:rsid w:val="0099366B"/>
    <w:rsid w:val="00994351"/>
    <w:rsid w:val="00994CD6"/>
    <w:rsid w:val="00996A8F"/>
    <w:rsid w:val="00996BF2"/>
    <w:rsid w:val="00996C74"/>
    <w:rsid w:val="009972D9"/>
    <w:rsid w:val="009A1DBF"/>
    <w:rsid w:val="009A2BC5"/>
    <w:rsid w:val="009A2E31"/>
    <w:rsid w:val="009A34E8"/>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879"/>
    <w:rsid w:val="009D0F88"/>
    <w:rsid w:val="009D115B"/>
    <w:rsid w:val="009D2F1F"/>
    <w:rsid w:val="009D2FF2"/>
    <w:rsid w:val="009D3226"/>
    <w:rsid w:val="009D3331"/>
    <w:rsid w:val="009D3385"/>
    <w:rsid w:val="009D36CA"/>
    <w:rsid w:val="009D38FF"/>
    <w:rsid w:val="009D3D39"/>
    <w:rsid w:val="009D4BBE"/>
    <w:rsid w:val="009D5C10"/>
    <w:rsid w:val="009D793C"/>
    <w:rsid w:val="009E0574"/>
    <w:rsid w:val="009E165B"/>
    <w:rsid w:val="009E16A9"/>
    <w:rsid w:val="009E375F"/>
    <w:rsid w:val="009E424B"/>
    <w:rsid w:val="009E45F0"/>
    <w:rsid w:val="009E48AE"/>
    <w:rsid w:val="009E5401"/>
    <w:rsid w:val="009E54C2"/>
    <w:rsid w:val="009E5839"/>
    <w:rsid w:val="009E58A4"/>
    <w:rsid w:val="009E5A61"/>
    <w:rsid w:val="009E5D43"/>
    <w:rsid w:val="009E630C"/>
    <w:rsid w:val="009F055D"/>
    <w:rsid w:val="009F2FA3"/>
    <w:rsid w:val="009F35C1"/>
    <w:rsid w:val="009F3A7C"/>
    <w:rsid w:val="009F3D4E"/>
    <w:rsid w:val="009F48E3"/>
    <w:rsid w:val="009F6F0B"/>
    <w:rsid w:val="00A00B35"/>
    <w:rsid w:val="00A036A5"/>
    <w:rsid w:val="00A04E7F"/>
    <w:rsid w:val="00A05710"/>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6655"/>
    <w:rsid w:val="00A469E7"/>
    <w:rsid w:val="00A4710A"/>
    <w:rsid w:val="00A5100E"/>
    <w:rsid w:val="00A5361A"/>
    <w:rsid w:val="00A53BB5"/>
    <w:rsid w:val="00A53CAA"/>
    <w:rsid w:val="00A54151"/>
    <w:rsid w:val="00A541E6"/>
    <w:rsid w:val="00A556DC"/>
    <w:rsid w:val="00A55A25"/>
    <w:rsid w:val="00A561FA"/>
    <w:rsid w:val="00A571FB"/>
    <w:rsid w:val="00A604A4"/>
    <w:rsid w:val="00A604B8"/>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0FA5"/>
    <w:rsid w:val="00A81488"/>
    <w:rsid w:val="00A81511"/>
    <w:rsid w:val="00A817DD"/>
    <w:rsid w:val="00A81B15"/>
    <w:rsid w:val="00A81D63"/>
    <w:rsid w:val="00A82706"/>
    <w:rsid w:val="00A82EE1"/>
    <w:rsid w:val="00A837FF"/>
    <w:rsid w:val="00A84844"/>
    <w:rsid w:val="00A84B3F"/>
    <w:rsid w:val="00A84D28"/>
    <w:rsid w:val="00A84DC8"/>
    <w:rsid w:val="00A85489"/>
    <w:rsid w:val="00A859DA"/>
    <w:rsid w:val="00A85DBC"/>
    <w:rsid w:val="00A87FEB"/>
    <w:rsid w:val="00A91725"/>
    <w:rsid w:val="00A92590"/>
    <w:rsid w:val="00A92E41"/>
    <w:rsid w:val="00A93F9F"/>
    <w:rsid w:val="00A9420E"/>
    <w:rsid w:val="00A94EE8"/>
    <w:rsid w:val="00A95310"/>
    <w:rsid w:val="00A954F6"/>
    <w:rsid w:val="00A95E25"/>
    <w:rsid w:val="00A96DB9"/>
    <w:rsid w:val="00A97648"/>
    <w:rsid w:val="00AA0808"/>
    <w:rsid w:val="00AA0C02"/>
    <w:rsid w:val="00AA1074"/>
    <w:rsid w:val="00AA1CFD"/>
    <w:rsid w:val="00AA1D4C"/>
    <w:rsid w:val="00AA2239"/>
    <w:rsid w:val="00AA2C54"/>
    <w:rsid w:val="00AA33D2"/>
    <w:rsid w:val="00AA33EE"/>
    <w:rsid w:val="00AA3D82"/>
    <w:rsid w:val="00AA4301"/>
    <w:rsid w:val="00AA5D73"/>
    <w:rsid w:val="00AA60D8"/>
    <w:rsid w:val="00AA6688"/>
    <w:rsid w:val="00AB0B9A"/>
    <w:rsid w:val="00AB0C57"/>
    <w:rsid w:val="00AB0DF2"/>
    <w:rsid w:val="00AB1195"/>
    <w:rsid w:val="00AB2A6B"/>
    <w:rsid w:val="00AB2E7B"/>
    <w:rsid w:val="00AB3324"/>
    <w:rsid w:val="00AB3BD9"/>
    <w:rsid w:val="00AB4182"/>
    <w:rsid w:val="00AB53AE"/>
    <w:rsid w:val="00AB5437"/>
    <w:rsid w:val="00AB67BA"/>
    <w:rsid w:val="00AB6969"/>
    <w:rsid w:val="00AB700E"/>
    <w:rsid w:val="00AC05F7"/>
    <w:rsid w:val="00AC0D7F"/>
    <w:rsid w:val="00AC17A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CB3"/>
    <w:rsid w:val="00AD7736"/>
    <w:rsid w:val="00AD7943"/>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5321"/>
    <w:rsid w:val="00AF7DF4"/>
    <w:rsid w:val="00AF7E70"/>
    <w:rsid w:val="00B00971"/>
    <w:rsid w:val="00B0218D"/>
    <w:rsid w:val="00B02FA4"/>
    <w:rsid w:val="00B03C70"/>
    <w:rsid w:val="00B05D67"/>
    <w:rsid w:val="00B05FC3"/>
    <w:rsid w:val="00B061A4"/>
    <w:rsid w:val="00B07CF9"/>
    <w:rsid w:val="00B07D11"/>
    <w:rsid w:val="00B10290"/>
    <w:rsid w:val="00B103DF"/>
    <w:rsid w:val="00B10C8A"/>
    <w:rsid w:val="00B12B26"/>
    <w:rsid w:val="00B13883"/>
    <w:rsid w:val="00B13D4D"/>
    <w:rsid w:val="00B146F3"/>
    <w:rsid w:val="00B148DF"/>
    <w:rsid w:val="00B15687"/>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6166"/>
    <w:rsid w:val="00B2741A"/>
    <w:rsid w:val="00B27C96"/>
    <w:rsid w:val="00B27E18"/>
    <w:rsid w:val="00B3037E"/>
    <w:rsid w:val="00B303F2"/>
    <w:rsid w:val="00B3097E"/>
    <w:rsid w:val="00B30DDB"/>
    <w:rsid w:val="00B312B4"/>
    <w:rsid w:val="00B315C0"/>
    <w:rsid w:val="00B32192"/>
    <w:rsid w:val="00B323BB"/>
    <w:rsid w:val="00B32BDF"/>
    <w:rsid w:val="00B32CBC"/>
    <w:rsid w:val="00B34331"/>
    <w:rsid w:val="00B3502B"/>
    <w:rsid w:val="00B35176"/>
    <w:rsid w:val="00B35631"/>
    <w:rsid w:val="00B376A7"/>
    <w:rsid w:val="00B401E8"/>
    <w:rsid w:val="00B41CBB"/>
    <w:rsid w:val="00B44858"/>
    <w:rsid w:val="00B44B9F"/>
    <w:rsid w:val="00B44C24"/>
    <w:rsid w:val="00B45560"/>
    <w:rsid w:val="00B45668"/>
    <w:rsid w:val="00B468D1"/>
    <w:rsid w:val="00B4783E"/>
    <w:rsid w:val="00B50039"/>
    <w:rsid w:val="00B50840"/>
    <w:rsid w:val="00B51F1B"/>
    <w:rsid w:val="00B52A00"/>
    <w:rsid w:val="00B534D5"/>
    <w:rsid w:val="00B53FF4"/>
    <w:rsid w:val="00B54107"/>
    <w:rsid w:val="00B56186"/>
    <w:rsid w:val="00B5656D"/>
    <w:rsid w:val="00B56804"/>
    <w:rsid w:val="00B5707D"/>
    <w:rsid w:val="00B57265"/>
    <w:rsid w:val="00B572AD"/>
    <w:rsid w:val="00B60A32"/>
    <w:rsid w:val="00B60AA6"/>
    <w:rsid w:val="00B61D5F"/>
    <w:rsid w:val="00B621BC"/>
    <w:rsid w:val="00B628AF"/>
    <w:rsid w:val="00B62DD4"/>
    <w:rsid w:val="00B633AE"/>
    <w:rsid w:val="00B634C8"/>
    <w:rsid w:val="00B63693"/>
    <w:rsid w:val="00B6421B"/>
    <w:rsid w:val="00B647D1"/>
    <w:rsid w:val="00B6581C"/>
    <w:rsid w:val="00B65BBD"/>
    <w:rsid w:val="00B6620C"/>
    <w:rsid w:val="00B665D2"/>
    <w:rsid w:val="00B669E2"/>
    <w:rsid w:val="00B6737C"/>
    <w:rsid w:val="00B67B4A"/>
    <w:rsid w:val="00B700BF"/>
    <w:rsid w:val="00B70B0E"/>
    <w:rsid w:val="00B7214D"/>
    <w:rsid w:val="00B72CD9"/>
    <w:rsid w:val="00B74372"/>
    <w:rsid w:val="00B74B1D"/>
    <w:rsid w:val="00B74C2E"/>
    <w:rsid w:val="00B75525"/>
    <w:rsid w:val="00B755DA"/>
    <w:rsid w:val="00B75922"/>
    <w:rsid w:val="00B75C0B"/>
    <w:rsid w:val="00B75E1A"/>
    <w:rsid w:val="00B80283"/>
    <w:rsid w:val="00B805E0"/>
    <w:rsid w:val="00B8095F"/>
    <w:rsid w:val="00B80B0C"/>
    <w:rsid w:val="00B80B11"/>
    <w:rsid w:val="00B81292"/>
    <w:rsid w:val="00B81495"/>
    <w:rsid w:val="00B819AD"/>
    <w:rsid w:val="00B82095"/>
    <w:rsid w:val="00B824CF"/>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05AB"/>
    <w:rsid w:val="00BC2434"/>
    <w:rsid w:val="00BC3DF6"/>
    <w:rsid w:val="00BC4238"/>
    <w:rsid w:val="00BC457A"/>
    <w:rsid w:val="00BC4A9B"/>
    <w:rsid w:val="00BC5186"/>
    <w:rsid w:val="00BC5574"/>
    <w:rsid w:val="00BC55B5"/>
    <w:rsid w:val="00BC5982"/>
    <w:rsid w:val="00BC5DBC"/>
    <w:rsid w:val="00BC647E"/>
    <w:rsid w:val="00BC6AF5"/>
    <w:rsid w:val="00BC7DCF"/>
    <w:rsid w:val="00BC7FA8"/>
    <w:rsid w:val="00BD07C9"/>
    <w:rsid w:val="00BD107E"/>
    <w:rsid w:val="00BD16E9"/>
    <w:rsid w:val="00BD21E1"/>
    <w:rsid w:val="00BD2399"/>
    <w:rsid w:val="00BD2582"/>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4DC4"/>
    <w:rsid w:val="00BE546A"/>
    <w:rsid w:val="00BE6764"/>
    <w:rsid w:val="00BE6C10"/>
    <w:rsid w:val="00BE6C37"/>
    <w:rsid w:val="00BE77A5"/>
    <w:rsid w:val="00BE7A4A"/>
    <w:rsid w:val="00BF046F"/>
    <w:rsid w:val="00BF40F0"/>
    <w:rsid w:val="00BF582A"/>
    <w:rsid w:val="00BF5F9B"/>
    <w:rsid w:val="00BF685F"/>
    <w:rsid w:val="00BF68A4"/>
    <w:rsid w:val="00BF73C9"/>
    <w:rsid w:val="00BF7610"/>
    <w:rsid w:val="00C0004D"/>
    <w:rsid w:val="00C016A0"/>
    <w:rsid w:val="00C01741"/>
    <w:rsid w:val="00C017E1"/>
    <w:rsid w:val="00C01D50"/>
    <w:rsid w:val="00C01D55"/>
    <w:rsid w:val="00C02B6E"/>
    <w:rsid w:val="00C02FDE"/>
    <w:rsid w:val="00C03AFF"/>
    <w:rsid w:val="00C05411"/>
    <w:rsid w:val="00C056DC"/>
    <w:rsid w:val="00C06608"/>
    <w:rsid w:val="00C068A7"/>
    <w:rsid w:val="00C06951"/>
    <w:rsid w:val="00C06F72"/>
    <w:rsid w:val="00C0711E"/>
    <w:rsid w:val="00C0727B"/>
    <w:rsid w:val="00C07E08"/>
    <w:rsid w:val="00C100DE"/>
    <w:rsid w:val="00C108B4"/>
    <w:rsid w:val="00C11389"/>
    <w:rsid w:val="00C1141A"/>
    <w:rsid w:val="00C11506"/>
    <w:rsid w:val="00C1157B"/>
    <w:rsid w:val="00C11710"/>
    <w:rsid w:val="00C1175A"/>
    <w:rsid w:val="00C1196F"/>
    <w:rsid w:val="00C1217D"/>
    <w:rsid w:val="00C12AC7"/>
    <w:rsid w:val="00C12F5C"/>
    <w:rsid w:val="00C1302D"/>
    <w:rsid w:val="00C1329B"/>
    <w:rsid w:val="00C1336B"/>
    <w:rsid w:val="00C1382D"/>
    <w:rsid w:val="00C145BB"/>
    <w:rsid w:val="00C14A9A"/>
    <w:rsid w:val="00C14D4F"/>
    <w:rsid w:val="00C151B8"/>
    <w:rsid w:val="00C159AC"/>
    <w:rsid w:val="00C15AA6"/>
    <w:rsid w:val="00C166AE"/>
    <w:rsid w:val="00C16732"/>
    <w:rsid w:val="00C16FED"/>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861"/>
    <w:rsid w:val="00C47E60"/>
    <w:rsid w:val="00C47EDF"/>
    <w:rsid w:val="00C47F08"/>
    <w:rsid w:val="00C5079A"/>
    <w:rsid w:val="00C50A28"/>
    <w:rsid w:val="00C514A6"/>
    <w:rsid w:val="00C51B86"/>
    <w:rsid w:val="00C52073"/>
    <w:rsid w:val="00C523E7"/>
    <w:rsid w:val="00C52ABF"/>
    <w:rsid w:val="00C52ACF"/>
    <w:rsid w:val="00C53870"/>
    <w:rsid w:val="00C5459E"/>
    <w:rsid w:val="00C54ECC"/>
    <w:rsid w:val="00C552F5"/>
    <w:rsid w:val="00C554E9"/>
    <w:rsid w:val="00C55DC4"/>
    <w:rsid w:val="00C55FC8"/>
    <w:rsid w:val="00C56BA3"/>
    <w:rsid w:val="00C56D67"/>
    <w:rsid w:val="00C570EC"/>
    <w:rsid w:val="00C5739F"/>
    <w:rsid w:val="00C57CF0"/>
    <w:rsid w:val="00C611F9"/>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036"/>
    <w:rsid w:val="00C76F5F"/>
    <w:rsid w:val="00C77747"/>
    <w:rsid w:val="00C77DD9"/>
    <w:rsid w:val="00C806FE"/>
    <w:rsid w:val="00C80E7B"/>
    <w:rsid w:val="00C80E89"/>
    <w:rsid w:val="00C80FB7"/>
    <w:rsid w:val="00C812E3"/>
    <w:rsid w:val="00C816D9"/>
    <w:rsid w:val="00C817C6"/>
    <w:rsid w:val="00C834AB"/>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3FF"/>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7F8"/>
    <w:rsid w:val="00CB5A4C"/>
    <w:rsid w:val="00CB5AE0"/>
    <w:rsid w:val="00CB612A"/>
    <w:rsid w:val="00CB6253"/>
    <w:rsid w:val="00CB65C7"/>
    <w:rsid w:val="00CB6B66"/>
    <w:rsid w:val="00CB751D"/>
    <w:rsid w:val="00CB790A"/>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70"/>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D90"/>
    <w:rsid w:val="00CF7FF1"/>
    <w:rsid w:val="00D00B6F"/>
    <w:rsid w:val="00D00E71"/>
    <w:rsid w:val="00D015E9"/>
    <w:rsid w:val="00D0239D"/>
    <w:rsid w:val="00D02BF7"/>
    <w:rsid w:val="00D03C6E"/>
    <w:rsid w:val="00D03D00"/>
    <w:rsid w:val="00D04128"/>
    <w:rsid w:val="00D042C4"/>
    <w:rsid w:val="00D04B9C"/>
    <w:rsid w:val="00D050FE"/>
    <w:rsid w:val="00D05BEC"/>
    <w:rsid w:val="00D05C30"/>
    <w:rsid w:val="00D05CC8"/>
    <w:rsid w:val="00D06BAA"/>
    <w:rsid w:val="00D06F16"/>
    <w:rsid w:val="00D0784A"/>
    <w:rsid w:val="00D101AE"/>
    <w:rsid w:val="00D11359"/>
    <w:rsid w:val="00D1179C"/>
    <w:rsid w:val="00D11944"/>
    <w:rsid w:val="00D11CD5"/>
    <w:rsid w:val="00D12076"/>
    <w:rsid w:val="00D135DF"/>
    <w:rsid w:val="00D154C0"/>
    <w:rsid w:val="00D15D0E"/>
    <w:rsid w:val="00D20984"/>
    <w:rsid w:val="00D20CEB"/>
    <w:rsid w:val="00D20F08"/>
    <w:rsid w:val="00D21154"/>
    <w:rsid w:val="00D222A3"/>
    <w:rsid w:val="00D24470"/>
    <w:rsid w:val="00D254EC"/>
    <w:rsid w:val="00D254F0"/>
    <w:rsid w:val="00D26344"/>
    <w:rsid w:val="00D264C4"/>
    <w:rsid w:val="00D26DAE"/>
    <w:rsid w:val="00D278A4"/>
    <w:rsid w:val="00D27ECF"/>
    <w:rsid w:val="00D3188C"/>
    <w:rsid w:val="00D324D3"/>
    <w:rsid w:val="00D327A5"/>
    <w:rsid w:val="00D3415E"/>
    <w:rsid w:val="00D35E7B"/>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5E2"/>
    <w:rsid w:val="00D54F19"/>
    <w:rsid w:val="00D5686E"/>
    <w:rsid w:val="00D568EE"/>
    <w:rsid w:val="00D56ECE"/>
    <w:rsid w:val="00D5701C"/>
    <w:rsid w:val="00D573A1"/>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D96"/>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4085"/>
    <w:rsid w:val="00DC77DC"/>
    <w:rsid w:val="00DD006D"/>
    <w:rsid w:val="00DD0C2C"/>
    <w:rsid w:val="00DD0F60"/>
    <w:rsid w:val="00DD0FF7"/>
    <w:rsid w:val="00DD162C"/>
    <w:rsid w:val="00DD28BC"/>
    <w:rsid w:val="00DD3370"/>
    <w:rsid w:val="00DD4370"/>
    <w:rsid w:val="00DD5406"/>
    <w:rsid w:val="00DD55E6"/>
    <w:rsid w:val="00DD5651"/>
    <w:rsid w:val="00DE08F1"/>
    <w:rsid w:val="00DE0D9F"/>
    <w:rsid w:val="00DE182B"/>
    <w:rsid w:val="00DE2359"/>
    <w:rsid w:val="00DE2B7B"/>
    <w:rsid w:val="00DE2DB7"/>
    <w:rsid w:val="00DE2DD9"/>
    <w:rsid w:val="00DE31F0"/>
    <w:rsid w:val="00DE3D1C"/>
    <w:rsid w:val="00DE488C"/>
    <w:rsid w:val="00DE5130"/>
    <w:rsid w:val="00DE5D96"/>
    <w:rsid w:val="00DE7669"/>
    <w:rsid w:val="00DE7986"/>
    <w:rsid w:val="00DE7BC4"/>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8F"/>
    <w:rsid w:val="00E02ADB"/>
    <w:rsid w:val="00E036D5"/>
    <w:rsid w:val="00E0428F"/>
    <w:rsid w:val="00E04413"/>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17858"/>
    <w:rsid w:val="00E20A2F"/>
    <w:rsid w:val="00E20A43"/>
    <w:rsid w:val="00E20D24"/>
    <w:rsid w:val="00E20E14"/>
    <w:rsid w:val="00E219C5"/>
    <w:rsid w:val="00E229EA"/>
    <w:rsid w:val="00E23898"/>
    <w:rsid w:val="00E23DD1"/>
    <w:rsid w:val="00E25510"/>
    <w:rsid w:val="00E26218"/>
    <w:rsid w:val="00E26B76"/>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57E"/>
    <w:rsid w:val="00E4065A"/>
    <w:rsid w:val="00E407DF"/>
    <w:rsid w:val="00E40E90"/>
    <w:rsid w:val="00E40EC7"/>
    <w:rsid w:val="00E411C7"/>
    <w:rsid w:val="00E41700"/>
    <w:rsid w:val="00E41F5F"/>
    <w:rsid w:val="00E42CE7"/>
    <w:rsid w:val="00E4343B"/>
    <w:rsid w:val="00E43E19"/>
    <w:rsid w:val="00E44797"/>
    <w:rsid w:val="00E44E5E"/>
    <w:rsid w:val="00E463A0"/>
    <w:rsid w:val="00E47249"/>
    <w:rsid w:val="00E5024E"/>
    <w:rsid w:val="00E50F0A"/>
    <w:rsid w:val="00E52464"/>
    <w:rsid w:val="00E531EB"/>
    <w:rsid w:val="00E5338B"/>
    <w:rsid w:val="00E546B3"/>
    <w:rsid w:val="00E54874"/>
    <w:rsid w:val="00E54B6F"/>
    <w:rsid w:val="00E55222"/>
    <w:rsid w:val="00E552BB"/>
    <w:rsid w:val="00E55ACA"/>
    <w:rsid w:val="00E5603A"/>
    <w:rsid w:val="00E565F2"/>
    <w:rsid w:val="00E57B74"/>
    <w:rsid w:val="00E57F0D"/>
    <w:rsid w:val="00E60D2C"/>
    <w:rsid w:val="00E6108F"/>
    <w:rsid w:val="00E61339"/>
    <w:rsid w:val="00E62092"/>
    <w:rsid w:val="00E62D00"/>
    <w:rsid w:val="00E62EB6"/>
    <w:rsid w:val="00E64070"/>
    <w:rsid w:val="00E65BC6"/>
    <w:rsid w:val="00E661FF"/>
    <w:rsid w:val="00E662B8"/>
    <w:rsid w:val="00E66A69"/>
    <w:rsid w:val="00E66D4C"/>
    <w:rsid w:val="00E67019"/>
    <w:rsid w:val="00E6718E"/>
    <w:rsid w:val="00E67A2B"/>
    <w:rsid w:val="00E70E59"/>
    <w:rsid w:val="00E726BD"/>
    <w:rsid w:val="00E726EB"/>
    <w:rsid w:val="00E72718"/>
    <w:rsid w:val="00E74A65"/>
    <w:rsid w:val="00E7601B"/>
    <w:rsid w:val="00E76906"/>
    <w:rsid w:val="00E77B32"/>
    <w:rsid w:val="00E77E13"/>
    <w:rsid w:val="00E8004E"/>
    <w:rsid w:val="00E801DD"/>
    <w:rsid w:val="00E80705"/>
    <w:rsid w:val="00E80A53"/>
    <w:rsid w:val="00E80B52"/>
    <w:rsid w:val="00E824C3"/>
    <w:rsid w:val="00E834AC"/>
    <w:rsid w:val="00E83CFA"/>
    <w:rsid w:val="00E840B3"/>
    <w:rsid w:val="00E84D10"/>
    <w:rsid w:val="00E859F5"/>
    <w:rsid w:val="00E8629F"/>
    <w:rsid w:val="00E867A1"/>
    <w:rsid w:val="00E86E36"/>
    <w:rsid w:val="00E87C84"/>
    <w:rsid w:val="00E87F7A"/>
    <w:rsid w:val="00E90B7B"/>
    <w:rsid w:val="00E90CD0"/>
    <w:rsid w:val="00E91008"/>
    <w:rsid w:val="00E92185"/>
    <w:rsid w:val="00E921F7"/>
    <w:rsid w:val="00E924C1"/>
    <w:rsid w:val="00E92ADA"/>
    <w:rsid w:val="00E9374E"/>
    <w:rsid w:val="00E93E7B"/>
    <w:rsid w:val="00E94E7F"/>
    <w:rsid w:val="00E94F54"/>
    <w:rsid w:val="00E94F72"/>
    <w:rsid w:val="00E97AFD"/>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9D0"/>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4B2"/>
    <w:rsid w:val="00EC5946"/>
    <w:rsid w:val="00EC7AD9"/>
    <w:rsid w:val="00ED08A7"/>
    <w:rsid w:val="00ED1380"/>
    <w:rsid w:val="00ED2D96"/>
    <w:rsid w:val="00ED3076"/>
    <w:rsid w:val="00ED30CC"/>
    <w:rsid w:val="00ED383A"/>
    <w:rsid w:val="00ED3A4B"/>
    <w:rsid w:val="00ED3C01"/>
    <w:rsid w:val="00ED5E0E"/>
    <w:rsid w:val="00ED6B49"/>
    <w:rsid w:val="00ED6CCF"/>
    <w:rsid w:val="00ED73D0"/>
    <w:rsid w:val="00ED7A28"/>
    <w:rsid w:val="00EE07F0"/>
    <w:rsid w:val="00EE08D7"/>
    <w:rsid w:val="00EE1596"/>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89C"/>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504"/>
    <w:rsid w:val="00F0062C"/>
    <w:rsid w:val="00F00DCC"/>
    <w:rsid w:val="00F00E4D"/>
    <w:rsid w:val="00F0156F"/>
    <w:rsid w:val="00F016FE"/>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290"/>
    <w:rsid w:val="00F1669A"/>
    <w:rsid w:val="00F1679D"/>
    <w:rsid w:val="00F1682C"/>
    <w:rsid w:val="00F170F5"/>
    <w:rsid w:val="00F17315"/>
    <w:rsid w:val="00F17467"/>
    <w:rsid w:val="00F17539"/>
    <w:rsid w:val="00F17FF4"/>
    <w:rsid w:val="00F20B91"/>
    <w:rsid w:val="00F20BEE"/>
    <w:rsid w:val="00F22369"/>
    <w:rsid w:val="00F22EF7"/>
    <w:rsid w:val="00F2445C"/>
    <w:rsid w:val="00F244AF"/>
    <w:rsid w:val="00F24B8B"/>
    <w:rsid w:val="00F24DFA"/>
    <w:rsid w:val="00F251C2"/>
    <w:rsid w:val="00F2648F"/>
    <w:rsid w:val="00F27630"/>
    <w:rsid w:val="00F30D2E"/>
    <w:rsid w:val="00F312E5"/>
    <w:rsid w:val="00F3147B"/>
    <w:rsid w:val="00F31CE0"/>
    <w:rsid w:val="00F35516"/>
    <w:rsid w:val="00F35790"/>
    <w:rsid w:val="00F35C4E"/>
    <w:rsid w:val="00F366E6"/>
    <w:rsid w:val="00F37B76"/>
    <w:rsid w:val="00F40AD8"/>
    <w:rsid w:val="00F40DB8"/>
    <w:rsid w:val="00F40EB9"/>
    <w:rsid w:val="00F4136D"/>
    <w:rsid w:val="00F41886"/>
    <w:rsid w:val="00F4212E"/>
    <w:rsid w:val="00F42C20"/>
    <w:rsid w:val="00F43D00"/>
    <w:rsid w:val="00F43E34"/>
    <w:rsid w:val="00F4426C"/>
    <w:rsid w:val="00F44B4A"/>
    <w:rsid w:val="00F462AA"/>
    <w:rsid w:val="00F46FE4"/>
    <w:rsid w:val="00F50BC0"/>
    <w:rsid w:val="00F53053"/>
    <w:rsid w:val="00F569F2"/>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04"/>
    <w:rsid w:val="00F704DF"/>
    <w:rsid w:val="00F70DC5"/>
    <w:rsid w:val="00F71DCD"/>
    <w:rsid w:val="00F71DEC"/>
    <w:rsid w:val="00F71E40"/>
    <w:rsid w:val="00F7201B"/>
    <w:rsid w:val="00F726E3"/>
    <w:rsid w:val="00F72B48"/>
    <w:rsid w:val="00F73046"/>
    <w:rsid w:val="00F738E7"/>
    <w:rsid w:val="00F75669"/>
    <w:rsid w:val="00F7636F"/>
    <w:rsid w:val="00F777E1"/>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85C"/>
    <w:rsid w:val="00F96A30"/>
    <w:rsid w:val="00F96B85"/>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C7FB5"/>
    <w:rsid w:val="00FD0694"/>
    <w:rsid w:val="00FD1CF4"/>
    <w:rsid w:val="00FD1D7A"/>
    <w:rsid w:val="00FD1EB2"/>
    <w:rsid w:val="00FD1F45"/>
    <w:rsid w:val="00FD25BE"/>
    <w:rsid w:val="00FD2724"/>
    <w:rsid w:val="00FD2C03"/>
    <w:rsid w:val="00FD2E70"/>
    <w:rsid w:val="00FD2F94"/>
    <w:rsid w:val="00FD372E"/>
    <w:rsid w:val="00FD3EB7"/>
    <w:rsid w:val="00FD45EE"/>
    <w:rsid w:val="00FD4811"/>
    <w:rsid w:val="00FD5794"/>
    <w:rsid w:val="00FD7A01"/>
    <w:rsid w:val="00FD7AA7"/>
    <w:rsid w:val="00FD7AEC"/>
    <w:rsid w:val="00FD7C5B"/>
    <w:rsid w:val="00FD7E2A"/>
    <w:rsid w:val="00FE0710"/>
    <w:rsid w:val="00FE09F1"/>
    <w:rsid w:val="00FE0D35"/>
    <w:rsid w:val="00FE12BC"/>
    <w:rsid w:val="00FE1597"/>
    <w:rsid w:val="00FE1D85"/>
    <w:rsid w:val="00FE23CF"/>
    <w:rsid w:val="00FE2D95"/>
    <w:rsid w:val="00FE3016"/>
    <w:rsid w:val="00FE4780"/>
    <w:rsid w:val="00FE5641"/>
    <w:rsid w:val="00FE5790"/>
    <w:rsid w:val="00FE5B50"/>
    <w:rsid w:val="00FE6BFA"/>
    <w:rsid w:val="00FE73F8"/>
    <w:rsid w:val="00FF18A6"/>
    <w:rsid w:val="00FF1FCB"/>
    <w:rsid w:val="00FF21B5"/>
    <w:rsid w:val="00FF2786"/>
    <w:rsid w:val="00FF3EA7"/>
    <w:rsid w:val="00FF415A"/>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affb">
    <w:name w:val="表头"/>
    <w:basedOn w:val="a"/>
    <w:link w:val="Char1"/>
    <w:qFormat/>
    <w:rsid w:val="00A859DA"/>
    <w:pPr>
      <w:jc w:val="center"/>
    </w:pPr>
    <w:rPr>
      <w:rFonts w:eastAsia="Times New Roman" w:cs="宋体"/>
      <w:b/>
      <w:lang w:eastAsia="zh-CN"/>
    </w:rPr>
  </w:style>
  <w:style w:type="character" w:customStyle="1" w:styleId="Char1">
    <w:name w:val="表头 Char"/>
    <w:basedOn w:val="a0"/>
    <w:link w:val="affb"/>
    <w:rsid w:val="00A859DA"/>
    <w:rPr>
      <w:rFonts w:eastAsia="Times New Roman" w:cs="宋体"/>
      <w:b/>
      <w:lang w:val="en-GB" w:eastAsia="zh-CN"/>
    </w:rPr>
  </w:style>
  <w:style w:type="paragraph" w:customStyle="1" w:styleId="textintend2">
    <w:name w:val="text intend 2"/>
    <w:basedOn w:val="a"/>
    <w:rsid w:val="008672F2"/>
    <w:pPr>
      <w:numPr>
        <w:numId w:val="26"/>
      </w:numPr>
      <w:overflowPunct w:val="0"/>
      <w:autoSpaceDE w:val="0"/>
      <w:autoSpaceDN w:val="0"/>
      <w:adjustRightInd w:val="0"/>
      <w:spacing w:after="120"/>
      <w:jc w:val="both"/>
      <w:textAlignment w:val="baseline"/>
    </w:pPr>
    <w:rPr>
      <w:rFonts w:eastAsia="MS Mincho"/>
      <w:sz w:val="24"/>
      <w:lang w:val="en-US"/>
    </w:rPr>
  </w:style>
  <w:style w:type="paragraph" w:customStyle="1" w:styleId="m5316982126202528146tac">
    <w:name w:val="m_5316982126202528146tac"/>
    <w:basedOn w:val="a"/>
    <w:uiPriority w:val="99"/>
    <w:rsid w:val="008672F2"/>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42969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085024">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45992199">
      <w:bodyDiv w:val="1"/>
      <w:marLeft w:val="0"/>
      <w:marRight w:val="0"/>
      <w:marTop w:val="0"/>
      <w:marBottom w:val="0"/>
      <w:divBdr>
        <w:top w:val="none" w:sz="0" w:space="0" w:color="auto"/>
        <w:left w:val="none" w:sz="0" w:space="0" w:color="auto"/>
        <w:bottom w:val="none" w:sz="0" w:space="0" w:color="auto"/>
        <w:right w:val="none" w:sz="0" w:space="0" w:color="auto"/>
      </w:divBdr>
    </w:div>
    <w:div w:id="1261375601">
      <w:bodyDiv w:val="1"/>
      <w:marLeft w:val="0"/>
      <w:marRight w:val="0"/>
      <w:marTop w:val="0"/>
      <w:marBottom w:val="0"/>
      <w:divBdr>
        <w:top w:val="none" w:sz="0" w:space="0" w:color="auto"/>
        <w:left w:val="none" w:sz="0" w:space="0" w:color="auto"/>
        <w:bottom w:val="none" w:sz="0" w:space="0" w:color="auto"/>
        <w:right w:val="none" w:sz="0" w:space="0" w:color="auto"/>
      </w:divBdr>
    </w:div>
    <w:div w:id="126715200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16386953">
      <w:bodyDiv w:val="1"/>
      <w:marLeft w:val="0"/>
      <w:marRight w:val="0"/>
      <w:marTop w:val="0"/>
      <w:marBottom w:val="0"/>
      <w:divBdr>
        <w:top w:val="none" w:sz="0" w:space="0" w:color="auto"/>
        <w:left w:val="none" w:sz="0" w:space="0" w:color="auto"/>
        <w:bottom w:val="none" w:sz="0" w:space="0" w:color="auto"/>
        <w:right w:val="none" w:sz="0" w:space="0" w:color="auto"/>
      </w:divBdr>
    </w:div>
    <w:div w:id="1544630128">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6651</TotalTime>
  <Pages>13</Pages>
  <Words>2811</Words>
  <Characters>16027</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18801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624</cp:revision>
  <cp:lastPrinted>2019-04-25T01:09:00Z</cp:lastPrinted>
  <dcterms:created xsi:type="dcterms:W3CDTF">2024-08-07T01:31:00Z</dcterms:created>
  <dcterms:modified xsi:type="dcterms:W3CDTF">2025-08-15T08:08:00Z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